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025447">
      <w:pPr>
        <w:jc w:val="center"/>
      </w:pPr>
      <w:r w:rsidRPr="00F91553">
        <w:t>SYLLABUS</w:t>
      </w:r>
    </w:p>
    <w:p w14:paraId="02BB35DA" w14:textId="176C6C00" w:rsidR="00C119D6" w:rsidRPr="00F91553" w:rsidRDefault="00E11EE8" w:rsidP="00F91553">
      <w:pPr>
        <w:jc w:val="center"/>
        <w:rPr>
          <w:b/>
          <w:bCs/>
          <w:sz w:val="20"/>
          <w:szCs w:val="20"/>
        </w:rPr>
      </w:pPr>
      <w:r w:rsidRPr="00F91553">
        <w:rPr>
          <w:b/>
          <w:bCs/>
          <w:sz w:val="20"/>
          <w:szCs w:val="20"/>
        </w:rPr>
        <w:t>F</w:t>
      </w:r>
      <w:r w:rsidR="007C3AF9" w:rsidRPr="00F91553">
        <w:rPr>
          <w:b/>
          <w:bCs/>
          <w:sz w:val="20"/>
          <w:szCs w:val="20"/>
        </w:rPr>
        <w:t xml:space="preserve">all semester 2023-2024 academic </w:t>
      </w:r>
      <w:proofErr w:type="gramStart"/>
      <w:r w:rsidR="007C3AF9" w:rsidRPr="00F91553">
        <w:rPr>
          <w:b/>
          <w:bCs/>
          <w:sz w:val="20"/>
          <w:szCs w:val="20"/>
        </w:rPr>
        <w:t>year</w:t>
      </w:r>
      <w:proofErr w:type="gramEnd"/>
    </w:p>
    <w:p w14:paraId="0A61099C" w14:textId="04D6E3DD"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ducational program "</w:t>
      </w:r>
      <w:r w:rsidR="007A4622" w:rsidRPr="007A4622">
        <w:rPr>
          <w:b/>
          <w:sz w:val="20"/>
          <w:szCs w:val="20"/>
          <w:lang w:val="en-US"/>
        </w:rPr>
        <w:t>Methods of Foreign Language Education</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1F5ADE" w14:textId="77777777" w:rsidR="00AB0852" w:rsidRDefault="007A4622" w:rsidP="007A4622">
            <w:pPr>
              <w:rPr>
                <w:b/>
                <w:sz w:val="20"/>
                <w:szCs w:val="20"/>
                <w:lang w:val="en-US"/>
              </w:rPr>
            </w:pPr>
            <w:r>
              <w:rPr>
                <w:b/>
                <w:sz w:val="20"/>
                <w:szCs w:val="20"/>
                <w:lang w:val="en-US"/>
              </w:rPr>
              <w:t xml:space="preserve">MIO 4216 </w:t>
            </w:r>
          </w:p>
          <w:p w14:paraId="5604C44C" w14:textId="2544A29E" w:rsidR="007A4622" w:rsidRPr="00304750" w:rsidRDefault="007A4622" w:rsidP="007A4622">
            <w:pPr>
              <w:rPr>
                <w:sz w:val="20"/>
                <w:szCs w:val="20"/>
                <w:lang w:val="en-US"/>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A196323" w:rsidR="00FA2123" w:rsidRPr="00FA2123" w:rsidRDefault="00FA2123">
            <w:pPr>
              <w:rPr>
                <w:sz w:val="20"/>
                <w:szCs w:val="20"/>
                <w:lang w:val="en-US"/>
              </w:rPr>
            </w:pPr>
            <w:r>
              <w:rPr>
                <w:sz w:val="20"/>
                <w:szCs w:val="20"/>
                <w:lang w:val="en-US"/>
              </w:rPr>
              <w:t xml:space="preserve">BD, </w:t>
            </w:r>
            <w:r w:rsidR="008454B1">
              <w:rPr>
                <w:sz w:val="20"/>
                <w:szCs w:val="20"/>
                <w:lang w:val="en-US"/>
              </w:rPr>
              <w:t xml:space="preserve">University </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A3CEC3A" w:rsidR="00A77510" w:rsidRPr="00FA2123" w:rsidRDefault="00AE4423">
            <w:pPr>
              <w:jc w:val="both"/>
              <w:rPr>
                <w:sz w:val="20"/>
                <w:szCs w:val="20"/>
                <w:lang w:val="en-US"/>
              </w:rPr>
            </w:pPr>
            <w:proofErr w:type="spellStart"/>
            <w:r>
              <w:rPr>
                <w:sz w:val="20"/>
                <w:szCs w:val="20"/>
                <w:lang w:val="en-US"/>
              </w:rPr>
              <w:t>Aliakbarova</w:t>
            </w:r>
            <w:proofErr w:type="spellEnd"/>
            <w:r>
              <w:rPr>
                <w:sz w:val="20"/>
                <w:szCs w:val="20"/>
                <w:lang w:val="en-US"/>
              </w:rPr>
              <w:t xml:space="preserve"> </w:t>
            </w:r>
            <w:proofErr w:type="spellStart"/>
            <w:r>
              <w:rPr>
                <w:sz w:val="20"/>
                <w:szCs w:val="20"/>
                <w:lang w:val="en-US"/>
              </w:rPr>
              <w:t>Aigerim</w:t>
            </w:r>
            <w:proofErr w:type="spellEnd"/>
            <w:r>
              <w:rPr>
                <w:sz w:val="20"/>
                <w:szCs w:val="20"/>
                <w:lang w:val="en-US"/>
              </w:rPr>
              <w:t xml:space="preserve"> T</w:t>
            </w:r>
            <w:bookmarkStart w:id="0" w:name="_GoBack"/>
            <w:bookmarkEnd w:id="0"/>
            <w:r>
              <w:rPr>
                <w:sz w:val="20"/>
                <w:szCs w:val="20"/>
                <w:lang w:val="en-US"/>
              </w:rPr>
              <w:t>ilesbekkyzy</w:t>
            </w:r>
            <w:r w:rsidR="00051F6E">
              <w:rPr>
                <w:sz w:val="20"/>
                <w:szCs w:val="20"/>
                <w:lang w:val="en-US"/>
              </w:rPr>
              <w:t xml:space="preserve"> </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520619A" w:rsidR="00A77510" w:rsidRPr="00304750" w:rsidRDefault="00AE4423" w:rsidP="00FA2123">
            <w:pPr>
              <w:jc w:val="both"/>
              <w:rPr>
                <w:lang w:val="en-US"/>
              </w:rPr>
            </w:pPr>
            <w:hyperlink r:id="rId11" w:history="1">
              <w:r w:rsidRPr="00B05F2F">
                <w:rPr>
                  <w:rStyle w:val="af9"/>
                  <w:lang w:val="en-US"/>
                </w:rPr>
                <w:t>aliakbarova2014@gmail.com</w:t>
              </w:r>
            </w:hyperlink>
            <w:r w:rsidR="00051F6E">
              <w:rPr>
                <w:lang w:val="en-US"/>
              </w:rPr>
              <w:t xml:space="preserve">  </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E3218C5" w:rsidR="00A77510" w:rsidRPr="00FA2123" w:rsidRDefault="00FA2123">
            <w:pPr>
              <w:jc w:val="both"/>
              <w:rPr>
                <w:sz w:val="20"/>
                <w:szCs w:val="20"/>
                <w:lang w:val="en-US"/>
              </w:rPr>
            </w:pPr>
            <w:r>
              <w:rPr>
                <w:sz w:val="20"/>
                <w:szCs w:val="20"/>
                <w:lang w:val="en-US"/>
              </w:rPr>
              <w:t>+7</w:t>
            </w:r>
            <w:r w:rsidR="00AE4423">
              <w:rPr>
                <w:sz w:val="20"/>
                <w:szCs w:val="20"/>
                <w:lang w:val="en-US"/>
              </w:rPr>
              <w:t>7073008787</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3527C8" w:rsidRPr="003F2DC5" w14:paraId="0EDC5837" w14:textId="77777777" w:rsidTr="00D71AF6">
        <w:trPr>
          <w:trHeight w:val="152"/>
        </w:trPr>
        <w:tc>
          <w:tcPr>
            <w:tcW w:w="1701" w:type="dxa"/>
            <w:vMerge w:val="restart"/>
            <w:tcBorders>
              <w:top w:val="single" w:sz="4" w:space="0" w:color="auto"/>
              <w:left w:val="single" w:sz="4" w:space="0" w:color="auto"/>
              <w:bottom w:val="single" w:sz="4" w:space="0" w:color="auto"/>
              <w:right w:val="single" w:sz="4" w:space="0" w:color="auto"/>
            </w:tcBorders>
          </w:tcPr>
          <w:p w14:paraId="764CCBDD" w14:textId="70804A7D" w:rsidR="003527C8" w:rsidRPr="00FA2123" w:rsidRDefault="003527C8" w:rsidP="003527C8">
            <w:pPr>
              <w:jc w:val="both"/>
              <w:rPr>
                <w:sz w:val="20"/>
                <w:szCs w:val="20"/>
                <w:lang w:val="en-US"/>
              </w:rPr>
            </w:pPr>
            <w:r w:rsidRPr="00BD7A18">
              <w:rPr>
                <w:sz w:val="22"/>
                <w:szCs w:val="22"/>
                <w:lang w:val="en-US"/>
              </w:rPr>
              <w:t>The purpose of studying the discipline: based on the new concept of foreign language education, to ensure the quality of professional and substantive training of a future teacher of foreign languages that meets the social and pedagogical requirements of a specialist at the present stage.</w:t>
            </w:r>
          </w:p>
        </w:tc>
        <w:tc>
          <w:tcPr>
            <w:tcW w:w="5387" w:type="dxa"/>
            <w:gridSpan w:val="5"/>
            <w:tcBorders>
              <w:top w:val="single" w:sz="4" w:space="0" w:color="auto"/>
              <w:left w:val="single" w:sz="4" w:space="0" w:color="auto"/>
              <w:bottom w:val="single" w:sz="4" w:space="0" w:color="auto"/>
              <w:right w:val="single" w:sz="4" w:space="0" w:color="auto"/>
            </w:tcBorders>
          </w:tcPr>
          <w:p w14:paraId="131E079F" w14:textId="77777777" w:rsidR="003527C8" w:rsidRPr="00BD7A18" w:rsidRDefault="003527C8" w:rsidP="003527C8">
            <w:pPr>
              <w:jc w:val="both"/>
              <w:rPr>
                <w:sz w:val="22"/>
                <w:szCs w:val="22"/>
                <w:lang w:val="en-US" w:eastAsia="ar-SA"/>
              </w:rPr>
            </w:pPr>
            <w:r w:rsidRPr="00BD7A18">
              <w:rPr>
                <w:sz w:val="22"/>
                <w:szCs w:val="22"/>
                <w:lang w:val="en-US" w:eastAsia="ar-SA"/>
              </w:rPr>
              <w:t>1. To provide students with an understanding of the patterns of the socio-historical conditional development of the methodology of foreign language education and the change of fundamental paradigms;</w:t>
            </w:r>
          </w:p>
          <w:p w14:paraId="6A756085" w14:textId="77777777" w:rsidR="003527C8" w:rsidRPr="00FA2123" w:rsidRDefault="003527C8" w:rsidP="003527C8">
            <w:pPr>
              <w:jc w:val="both"/>
              <w:rPr>
                <w:sz w:val="20"/>
                <w:szCs w:val="20"/>
                <w:lang w:val="en-US"/>
              </w:rPr>
            </w:pPr>
            <w:r w:rsidRPr="00BD7A18">
              <w:rPr>
                <w:sz w:val="22"/>
                <w:szCs w:val="22"/>
                <w:lang w:val="en-US" w:eastAsia="ar-SA"/>
              </w:rPr>
              <w:t> </w:t>
            </w:r>
          </w:p>
          <w:p w14:paraId="5879C474" w14:textId="48D69094" w:rsidR="003527C8" w:rsidRPr="00FA2123" w:rsidRDefault="003527C8" w:rsidP="003527C8">
            <w:pPr>
              <w:jc w:val="both"/>
              <w:rPr>
                <w:sz w:val="20"/>
                <w:szCs w:val="20"/>
                <w:lang w:val="en-US"/>
              </w:rPr>
            </w:pPr>
          </w:p>
        </w:tc>
        <w:tc>
          <w:tcPr>
            <w:tcW w:w="3402" w:type="dxa"/>
            <w:gridSpan w:val="2"/>
            <w:tcBorders>
              <w:top w:val="single" w:sz="4" w:space="0" w:color="auto"/>
              <w:left w:val="single" w:sz="4" w:space="0" w:color="auto"/>
              <w:bottom w:val="single" w:sz="4" w:space="0" w:color="auto"/>
              <w:right w:val="single" w:sz="4" w:space="0" w:color="auto"/>
            </w:tcBorders>
          </w:tcPr>
          <w:p w14:paraId="4E50563C" w14:textId="77777777" w:rsidR="003527C8" w:rsidRPr="00BD7A18" w:rsidRDefault="003527C8" w:rsidP="003527C8">
            <w:pPr>
              <w:jc w:val="both"/>
              <w:rPr>
                <w:b/>
                <w:sz w:val="22"/>
                <w:szCs w:val="22"/>
                <w:lang w:val="en-US"/>
              </w:rPr>
            </w:pPr>
            <w:r w:rsidRPr="00BD7A18">
              <w:rPr>
                <w:b/>
                <w:sz w:val="22"/>
                <w:szCs w:val="22"/>
                <w:lang w:val="en-US"/>
              </w:rPr>
              <w:t xml:space="preserve">ID 1.1 </w:t>
            </w:r>
            <w:r w:rsidRPr="00BD7A18">
              <w:rPr>
                <w:sz w:val="22"/>
                <w:szCs w:val="22"/>
                <w:lang w:val="en-US" w:eastAsia="ar-SA"/>
              </w:rPr>
              <w:t>enables to train various aspects of communication and connect them in different combinations;</w:t>
            </w:r>
          </w:p>
          <w:p w14:paraId="7B0927B1" w14:textId="77777777" w:rsidR="003527C8" w:rsidRPr="00BD7A18" w:rsidRDefault="003527C8" w:rsidP="003527C8">
            <w:pPr>
              <w:jc w:val="both"/>
              <w:rPr>
                <w:sz w:val="22"/>
                <w:szCs w:val="22"/>
                <w:lang w:val="kk-KZ" w:eastAsia="ar-SA"/>
              </w:rPr>
            </w:pPr>
            <w:r w:rsidRPr="00BD7A18">
              <w:rPr>
                <w:b/>
                <w:sz w:val="22"/>
                <w:szCs w:val="22"/>
                <w:lang w:val="en-US"/>
              </w:rPr>
              <w:t xml:space="preserve">ID 1.2 – </w:t>
            </w:r>
            <w:r w:rsidRPr="00BD7A18">
              <w:rPr>
                <w:sz w:val="22"/>
                <w:szCs w:val="22"/>
                <w:lang w:val="en-US" w:eastAsia="ar-SA"/>
              </w:rPr>
              <w:t>helps to become aware of speech features and skills</w:t>
            </w:r>
            <w:r w:rsidRPr="00BD7A18">
              <w:rPr>
                <w:sz w:val="22"/>
                <w:szCs w:val="22"/>
                <w:lang w:val="kk-KZ" w:eastAsia="ar-SA"/>
              </w:rPr>
              <w:t>;</w:t>
            </w:r>
          </w:p>
          <w:p w14:paraId="5272881B" w14:textId="2944A0B9" w:rsidR="003527C8" w:rsidRPr="00425E70" w:rsidRDefault="003527C8" w:rsidP="003527C8">
            <w:pPr>
              <w:rPr>
                <w:color w:val="FF0000"/>
                <w:sz w:val="20"/>
                <w:szCs w:val="20"/>
                <w:lang w:val="kk-KZ"/>
              </w:rPr>
            </w:pPr>
            <w:r w:rsidRPr="00BD7A18">
              <w:rPr>
                <w:b/>
                <w:sz w:val="22"/>
                <w:szCs w:val="22"/>
                <w:lang w:val="en-US" w:eastAsia="ar-SA"/>
              </w:rPr>
              <w:t>ID 1.3</w:t>
            </w:r>
            <w:r w:rsidRPr="00BD7A18">
              <w:rPr>
                <w:sz w:val="22"/>
                <w:szCs w:val="22"/>
                <w:lang w:val="en-US" w:eastAsia="ar-SA"/>
              </w:rPr>
              <w:t xml:space="preserve"> – helps to form linguistic abilities.</w:t>
            </w:r>
          </w:p>
        </w:tc>
      </w:tr>
      <w:tr w:rsidR="003527C8" w:rsidRPr="003F2DC5" w14:paraId="23C41C40" w14:textId="77777777" w:rsidTr="00D71AF6">
        <w:trPr>
          <w:trHeight w:val="152"/>
        </w:trPr>
        <w:tc>
          <w:tcPr>
            <w:tcW w:w="1701" w:type="dxa"/>
            <w:vMerge/>
          </w:tcPr>
          <w:p w14:paraId="3630F8BE" w14:textId="77777777" w:rsidR="003527C8" w:rsidRPr="00FA2123" w:rsidRDefault="003527C8" w:rsidP="003527C8">
            <w:pPr>
              <w:jc w:val="both"/>
              <w:rPr>
                <w:sz w:val="20"/>
                <w:szCs w:val="20"/>
                <w:lang w:val="en-US"/>
              </w:rPr>
            </w:pPr>
          </w:p>
        </w:tc>
        <w:tc>
          <w:tcPr>
            <w:tcW w:w="5387" w:type="dxa"/>
            <w:gridSpan w:val="5"/>
            <w:tcBorders>
              <w:top w:val="single" w:sz="4" w:space="0" w:color="auto"/>
              <w:left w:val="single" w:sz="4" w:space="0" w:color="auto"/>
              <w:bottom w:val="single" w:sz="4" w:space="0" w:color="auto"/>
              <w:right w:val="single" w:sz="4" w:space="0" w:color="auto"/>
            </w:tcBorders>
          </w:tcPr>
          <w:p w14:paraId="0FCD8190" w14:textId="77777777" w:rsidR="003527C8" w:rsidRPr="00BD7A18" w:rsidRDefault="003527C8" w:rsidP="003527C8">
            <w:pPr>
              <w:jc w:val="both"/>
              <w:rPr>
                <w:sz w:val="22"/>
                <w:szCs w:val="22"/>
                <w:lang w:val="en-US" w:eastAsia="ar-SA"/>
              </w:rPr>
            </w:pPr>
            <w:r w:rsidRPr="00BD7A18">
              <w:rPr>
                <w:sz w:val="22"/>
                <w:szCs w:val="22"/>
                <w:lang w:val="en-US" w:eastAsia="ar-SA"/>
              </w:rPr>
              <w:t>2. To form the students' scientific view of the methodology as a theoretical and applied science, its current state and development prospects;</w:t>
            </w:r>
          </w:p>
          <w:p w14:paraId="0FC364CC" w14:textId="77777777" w:rsidR="003527C8" w:rsidRPr="00FA2123" w:rsidRDefault="003527C8" w:rsidP="003527C8">
            <w:pPr>
              <w:jc w:val="both"/>
              <w:rPr>
                <w:sz w:val="20"/>
                <w:szCs w:val="20"/>
                <w:lang w:val="en-US"/>
              </w:rPr>
            </w:pPr>
          </w:p>
        </w:tc>
        <w:tc>
          <w:tcPr>
            <w:tcW w:w="3402" w:type="dxa"/>
            <w:gridSpan w:val="2"/>
            <w:tcBorders>
              <w:top w:val="single" w:sz="4" w:space="0" w:color="auto"/>
              <w:left w:val="single" w:sz="4" w:space="0" w:color="auto"/>
              <w:bottom w:val="single" w:sz="4" w:space="0" w:color="auto"/>
              <w:right w:val="single" w:sz="4" w:space="0" w:color="auto"/>
            </w:tcBorders>
          </w:tcPr>
          <w:p w14:paraId="182351C2" w14:textId="77777777" w:rsidR="003527C8" w:rsidRPr="00BD7A18" w:rsidRDefault="003527C8" w:rsidP="003527C8">
            <w:pPr>
              <w:pStyle w:val="aff3"/>
              <w:jc w:val="both"/>
              <w:rPr>
                <w:rFonts w:ascii="Times New Roman" w:hAnsi="Times New Roman"/>
                <w:b/>
                <w:lang w:val="en-US"/>
              </w:rPr>
            </w:pPr>
            <w:r w:rsidRPr="00BD7A18">
              <w:rPr>
                <w:rFonts w:ascii="Times New Roman" w:hAnsi="Times New Roman"/>
                <w:b/>
                <w:lang w:val="en-US"/>
              </w:rPr>
              <w:t xml:space="preserve">ID 2.1 – </w:t>
            </w:r>
            <w:r w:rsidRPr="00BD7A18">
              <w:rPr>
                <w:rFonts w:ascii="Times New Roman" w:hAnsi="Times New Roman"/>
                <w:lang w:val="en-US" w:eastAsia="ar-SA"/>
              </w:rPr>
              <w:t xml:space="preserve">writes a variety of different types of essay, </w:t>
            </w:r>
            <w:proofErr w:type="spellStart"/>
            <w:r w:rsidRPr="00BD7A18">
              <w:rPr>
                <w:rFonts w:ascii="Times New Roman" w:hAnsi="Times New Roman"/>
                <w:lang w:val="en-US" w:eastAsia="ar-SA"/>
              </w:rPr>
              <w:t>eg</w:t>
            </w:r>
            <w:proofErr w:type="spellEnd"/>
            <w:r w:rsidRPr="00BD7A18">
              <w:rPr>
                <w:rFonts w:ascii="Times New Roman" w:hAnsi="Times New Roman"/>
                <w:lang w:val="en-US" w:eastAsia="ar-SA"/>
              </w:rPr>
              <w:t xml:space="preserve"> persuasive, cause and effect etc.;</w:t>
            </w:r>
          </w:p>
          <w:p w14:paraId="55FE9C6E" w14:textId="2C7D4ADA" w:rsidR="003527C8" w:rsidRPr="00425E70" w:rsidRDefault="003527C8" w:rsidP="003527C8">
            <w:pPr>
              <w:rPr>
                <w:sz w:val="20"/>
                <w:szCs w:val="20"/>
                <w:lang w:val="en-US"/>
              </w:rPr>
            </w:pPr>
            <w:r w:rsidRPr="00BD7A18">
              <w:rPr>
                <w:b/>
                <w:lang w:val="en-US"/>
              </w:rPr>
              <w:t xml:space="preserve">ID 2.2 - </w:t>
            </w:r>
            <w:r w:rsidRPr="00BD7A18">
              <w:rPr>
                <w:lang w:val="en-US"/>
              </w:rPr>
              <w:t>defining a debatable question, having so far in science of the unambiguous decision.</w:t>
            </w:r>
          </w:p>
        </w:tc>
      </w:tr>
      <w:tr w:rsidR="003527C8" w:rsidRPr="003F2DC5" w14:paraId="5932BD0F" w14:textId="77777777" w:rsidTr="00D71AF6">
        <w:trPr>
          <w:trHeight w:val="76"/>
        </w:trPr>
        <w:tc>
          <w:tcPr>
            <w:tcW w:w="1701" w:type="dxa"/>
            <w:vMerge/>
          </w:tcPr>
          <w:p w14:paraId="067C6DC4" w14:textId="77777777" w:rsidR="003527C8" w:rsidRPr="00FA2123" w:rsidRDefault="003527C8" w:rsidP="003527C8">
            <w:pPr>
              <w:pBdr>
                <w:top w:val="nil"/>
                <w:left w:val="nil"/>
                <w:bottom w:val="nil"/>
                <w:right w:val="nil"/>
                <w:between w:val="nil"/>
              </w:pBdr>
              <w:jc w:val="both"/>
              <w:rPr>
                <w:sz w:val="20"/>
                <w:szCs w:val="20"/>
                <w:lang w:val="en-US"/>
              </w:rPr>
            </w:pPr>
          </w:p>
        </w:tc>
        <w:tc>
          <w:tcPr>
            <w:tcW w:w="5387" w:type="dxa"/>
            <w:gridSpan w:val="5"/>
            <w:tcBorders>
              <w:top w:val="single" w:sz="4" w:space="0" w:color="auto"/>
              <w:left w:val="single" w:sz="4" w:space="0" w:color="auto"/>
              <w:bottom w:val="single" w:sz="4" w:space="0" w:color="auto"/>
              <w:right w:val="single" w:sz="4" w:space="0" w:color="auto"/>
            </w:tcBorders>
          </w:tcPr>
          <w:p w14:paraId="72D2BA37" w14:textId="77777777" w:rsidR="003527C8" w:rsidRPr="00FA2123" w:rsidRDefault="003527C8" w:rsidP="003527C8">
            <w:pPr>
              <w:jc w:val="both"/>
              <w:rPr>
                <w:sz w:val="20"/>
                <w:szCs w:val="20"/>
                <w:lang w:val="en-US"/>
              </w:rPr>
            </w:pPr>
            <w:r w:rsidRPr="00BD7A18">
              <w:rPr>
                <w:sz w:val="22"/>
                <w:szCs w:val="22"/>
                <w:lang w:val="en-US" w:eastAsia="ar-SA"/>
              </w:rPr>
              <w:t>3. Create a holistic, scientifically-based understanding of the cognitive-cultural and cultural methodology as the conceptual basis of a new competence-oriented type of foreign language education;</w:t>
            </w:r>
          </w:p>
          <w:p w14:paraId="6C7B2E28" w14:textId="77777777" w:rsidR="003527C8" w:rsidRDefault="003527C8" w:rsidP="003527C8">
            <w:pPr>
              <w:jc w:val="both"/>
              <w:rPr>
                <w:sz w:val="22"/>
                <w:szCs w:val="22"/>
                <w:lang w:val="kk-KZ" w:eastAsia="ar-SA"/>
              </w:rPr>
            </w:pPr>
          </w:p>
          <w:p w14:paraId="2FF23EC1" w14:textId="77777777" w:rsidR="003527C8" w:rsidRDefault="003527C8" w:rsidP="003527C8">
            <w:pPr>
              <w:jc w:val="both"/>
              <w:rPr>
                <w:sz w:val="22"/>
                <w:szCs w:val="22"/>
                <w:lang w:val="kk-KZ" w:eastAsia="ar-SA"/>
              </w:rPr>
            </w:pPr>
          </w:p>
          <w:p w14:paraId="6BAE8025" w14:textId="77777777" w:rsidR="003527C8" w:rsidRDefault="003527C8" w:rsidP="003527C8">
            <w:pPr>
              <w:jc w:val="both"/>
              <w:rPr>
                <w:sz w:val="22"/>
                <w:szCs w:val="22"/>
                <w:lang w:val="kk-KZ" w:eastAsia="ar-SA"/>
              </w:rPr>
            </w:pPr>
          </w:p>
          <w:p w14:paraId="6E8BBBC9" w14:textId="47D2F829" w:rsidR="003527C8" w:rsidRPr="00FA2123" w:rsidRDefault="003527C8" w:rsidP="003527C8">
            <w:pPr>
              <w:jc w:val="both"/>
              <w:rPr>
                <w:sz w:val="20"/>
                <w:szCs w:val="20"/>
                <w:lang w:val="en-US"/>
              </w:rPr>
            </w:pPr>
          </w:p>
        </w:tc>
        <w:tc>
          <w:tcPr>
            <w:tcW w:w="3402" w:type="dxa"/>
            <w:gridSpan w:val="2"/>
            <w:tcBorders>
              <w:top w:val="single" w:sz="4" w:space="0" w:color="auto"/>
              <w:left w:val="single" w:sz="4" w:space="0" w:color="auto"/>
              <w:bottom w:val="single" w:sz="4" w:space="0" w:color="auto"/>
              <w:right w:val="single" w:sz="4" w:space="0" w:color="auto"/>
            </w:tcBorders>
          </w:tcPr>
          <w:p w14:paraId="072C0E38" w14:textId="77777777" w:rsidR="003527C8" w:rsidRDefault="003527C8" w:rsidP="003527C8">
            <w:pPr>
              <w:pStyle w:val="paragraph"/>
              <w:jc w:val="both"/>
              <w:rPr>
                <w:lang w:val="en-US" w:eastAsia="ar-SA"/>
              </w:rPr>
            </w:pPr>
            <w:r w:rsidRPr="00BD7A18">
              <w:rPr>
                <w:b/>
                <w:lang w:val="en-US"/>
              </w:rPr>
              <w:t xml:space="preserve">ID 3.1 – </w:t>
            </w:r>
            <w:r w:rsidRPr="00BD7A18">
              <w:rPr>
                <w:lang w:val="en-US" w:eastAsia="ar-SA"/>
              </w:rPr>
              <w:t>creates communicative situations;</w:t>
            </w:r>
          </w:p>
          <w:p w14:paraId="01B00815" w14:textId="2A512CAF" w:rsidR="003527C8" w:rsidRPr="00425E70" w:rsidRDefault="003527C8" w:rsidP="003527C8">
            <w:pPr>
              <w:pStyle w:val="paragraph"/>
              <w:jc w:val="both"/>
              <w:rPr>
                <w:color w:val="000000"/>
                <w:sz w:val="20"/>
                <w:szCs w:val="20"/>
              </w:rPr>
            </w:pPr>
            <w:r w:rsidRPr="00BD7A18">
              <w:rPr>
                <w:b/>
                <w:lang w:val="en-US"/>
              </w:rPr>
              <w:t>ID 3.2 -</w:t>
            </w:r>
            <w:r w:rsidRPr="00BD7A18">
              <w:rPr>
                <w:lang w:val="kk-KZ" w:eastAsia="ar-SA"/>
              </w:rPr>
              <w:t xml:space="preserve"> </w:t>
            </w:r>
            <w:r w:rsidRPr="00BD7A18">
              <w:rPr>
                <w:lang w:val="en-US" w:eastAsia="ar-SA"/>
              </w:rPr>
              <w:t>- a formulation of independent conclusions and justifications, with reduction of examples.</w:t>
            </w:r>
          </w:p>
        </w:tc>
      </w:tr>
      <w:tr w:rsidR="003527C8" w:rsidRPr="003F2DC5" w14:paraId="6FD9613F" w14:textId="77777777" w:rsidTr="00D71AF6">
        <w:trPr>
          <w:trHeight w:val="76"/>
        </w:trPr>
        <w:tc>
          <w:tcPr>
            <w:tcW w:w="1701" w:type="dxa"/>
            <w:vMerge/>
          </w:tcPr>
          <w:p w14:paraId="0A8BC178" w14:textId="77777777" w:rsidR="003527C8" w:rsidRPr="00FA2123" w:rsidRDefault="003527C8" w:rsidP="003527C8">
            <w:pPr>
              <w:pBdr>
                <w:top w:val="nil"/>
                <w:left w:val="nil"/>
                <w:bottom w:val="nil"/>
                <w:right w:val="nil"/>
                <w:between w:val="nil"/>
              </w:pBdr>
              <w:jc w:val="both"/>
              <w:rPr>
                <w:sz w:val="20"/>
                <w:szCs w:val="20"/>
                <w:lang w:val="en-US"/>
              </w:rPr>
            </w:pPr>
          </w:p>
        </w:tc>
        <w:tc>
          <w:tcPr>
            <w:tcW w:w="5387" w:type="dxa"/>
            <w:gridSpan w:val="5"/>
            <w:tcBorders>
              <w:top w:val="single" w:sz="4" w:space="0" w:color="auto"/>
              <w:left w:val="single" w:sz="4" w:space="0" w:color="auto"/>
              <w:bottom w:val="single" w:sz="4" w:space="0" w:color="auto"/>
              <w:right w:val="single" w:sz="4" w:space="0" w:color="auto"/>
            </w:tcBorders>
          </w:tcPr>
          <w:p w14:paraId="2FAE3674" w14:textId="77777777" w:rsidR="003527C8" w:rsidRDefault="003527C8" w:rsidP="003527C8">
            <w:pPr>
              <w:jc w:val="both"/>
              <w:rPr>
                <w:sz w:val="22"/>
                <w:szCs w:val="22"/>
                <w:lang w:val="kk-KZ" w:eastAsia="ar-SA"/>
              </w:rPr>
            </w:pPr>
          </w:p>
          <w:p w14:paraId="2E89DAFB" w14:textId="496BCE37" w:rsidR="003527C8" w:rsidRPr="00FA2123" w:rsidRDefault="003527C8" w:rsidP="003527C8">
            <w:pPr>
              <w:jc w:val="both"/>
              <w:rPr>
                <w:sz w:val="20"/>
                <w:szCs w:val="20"/>
                <w:lang w:val="en-US"/>
              </w:rPr>
            </w:pPr>
            <w:r w:rsidRPr="00BD7A18">
              <w:rPr>
                <w:sz w:val="22"/>
                <w:szCs w:val="22"/>
                <w:lang w:val="kk-KZ" w:eastAsia="ar-SA"/>
              </w:rPr>
              <w:t>4. To ensure the mastery of the main categories of the methodological system (goals, content, principles, methods, etc.) in the new interpretation of their conceptual essence;</w:t>
            </w:r>
          </w:p>
        </w:tc>
        <w:tc>
          <w:tcPr>
            <w:tcW w:w="3402" w:type="dxa"/>
            <w:gridSpan w:val="2"/>
            <w:tcBorders>
              <w:top w:val="single" w:sz="4" w:space="0" w:color="auto"/>
              <w:left w:val="single" w:sz="4" w:space="0" w:color="auto"/>
              <w:bottom w:val="single" w:sz="4" w:space="0" w:color="auto"/>
              <w:right w:val="single" w:sz="4" w:space="0" w:color="auto"/>
            </w:tcBorders>
          </w:tcPr>
          <w:p w14:paraId="1683D254" w14:textId="77777777" w:rsidR="003527C8" w:rsidRPr="00BD7A18" w:rsidRDefault="003527C8" w:rsidP="003527C8">
            <w:pPr>
              <w:jc w:val="both"/>
              <w:rPr>
                <w:sz w:val="22"/>
                <w:szCs w:val="22"/>
                <w:lang w:val="en-US"/>
              </w:rPr>
            </w:pPr>
            <w:r w:rsidRPr="00BD7A18">
              <w:rPr>
                <w:b/>
                <w:sz w:val="22"/>
                <w:szCs w:val="22"/>
                <w:lang w:val="en-US"/>
              </w:rPr>
              <w:t>ID 4.1</w:t>
            </w:r>
            <w:r w:rsidRPr="00BD7A18">
              <w:rPr>
                <w:sz w:val="22"/>
                <w:szCs w:val="22"/>
                <w:lang w:val="en-US"/>
              </w:rPr>
              <w:t xml:space="preserve"> – facilitates the implementation of individual approach;</w:t>
            </w:r>
          </w:p>
          <w:p w14:paraId="79A2A679" w14:textId="5A28A05A" w:rsidR="003527C8" w:rsidRPr="00425E70" w:rsidRDefault="003527C8" w:rsidP="003527C8">
            <w:pPr>
              <w:pBdr>
                <w:top w:val="nil"/>
                <w:left w:val="nil"/>
                <w:bottom w:val="nil"/>
                <w:right w:val="nil"/>
                <w:between w:val="nil"/>
              </w:pBdr>
              <w:jc w:val="both"/>
              <w:rPr>
                <w:color w:val="000000"/>
                <w:sz w:val="20"/>
                <w:szCs w:val="20"/>
              </w:rPr>
            </w:pPr>
            <w:r w:rsidRPr="00BD7A18">
              <w:rPr>
                <w:b/>
                <w:sz w:val="22"/>
                <w:szCs w:val="22"/>
                <w:lang w:val="en-US"/>
              </w:rPr>
              <w:t>ID 4.2</w:t>
            </w:r>
            <w:r w:rsidRPr="00BD7A18">
              <w:rPr>
                <w:sz w:val="22"/>
                <w:szCs w:val="22"/>
                <w:lang w:val="en-US"/>
              </w:rPr>
              <w:t xml:space="preserve"> –</w:t>
            </w:r>
            <w:r w:rsidRPr="00BD7A18">
              <w:rPr>
                <w:sz w:val="22"/>
                <w:szCs w:val="22"/>
                <w:lang w:val="en-US" w:eastAsia="ar-SA"/>
              </w:rPr>
              <w:t xml:space="preserve"> </w:t>
            </w:r>
            <w:r w:rsidRPr="00BD7A18">
              <w:rPr>
                <w:sz w:val="22"/>
                <w:szCs w:val="22"/>
                <w:lang w:val="kk-KZ" w:eastAsia="ar-SA"/>
              </w:rPr>
              <w:t>intensifies students' independent study;</w:t>
            </w:r>
          </w:p>
        </w:tc>
      </w:tr>
      <w:tr w:rsidR="003527C8" w:rsidRPr="003F2DC5" w14:paraId="3950734B" w14:textId="77777777" w:rsidTr="00D71AF6">
        <w:trPr>
          <w:trHeight w:val="84"/>
        </w:trPr>
        <w:tc>
          <w:tcPr>
            <w:tcW w:w="1701" w:type="dxa"/>
            <w:vMerge/>
          </w:tcPr>
          <w:p w14:paraId="7A6DE0DD" w14:textId="77777777" w:rsidR="003527C8" w:rsidRPr="00FA2123" w:rsidRDefault="003527C8" w:rsidP="003527C8">
            <w:pPr>
              <w:pBdr>
                <w:top w:val="nil"/>
                <w:left w:val="nil"/>
                <w:bottom w:val="nil"/>
                <w:right w:val="nil"/>
                <w:between w:val="nil"/>
              </w:pBdr>
              <w:jc w:val="both"/>
              <w:rPr>
                <w:sz w:val="20"/>
                <w:szCs w:val="20"/>
                <w:lang w:val="en-US"/>
              </w:rPr>
            </w:pPr>
          </w:p>
        </w:tc>
        <w:tc>
          <w:tcPr>
            <w:tcW w:w="5387" w:type="dxa"/>
            <w:gridSpan w:val="5"/>
            <w:vMerge w:val="restart"/>
            <w:tcBorders>
              <w:top w:val="single" w:sz="4" w:space="0" w:color="auto"/>
              <w:left w:val="single" w:sz="4" w:space="0" w:color="auto"/>
              <w:bottom w:val="single" w:sz="4" w:space="0" w:color="auto"/>
              <w:right w:val="single" w:sz="4" w:space="0" w:color="auto"/>
            </w:tcBorders>
          </w:tcPr>
          <w:p w14:paraId="115DB58A" w14:textId="77777777" w:rsidR="003527C8" w:rsidRPr="00FA2123" w:rsidRDefault="003527C8" w:rsidP="003527C8">
            <w:pPr>
              <w:jc w:val="both"/>
              <w:rPr>
                <w:sz w:val="20"/>
                <w:szCs w:val="20"/>
                <w:lang w:val="en-US"/>
              </w:rPr>
            </w:pPr>
            <w:r w:rsidRPr="00BD7A18">
              <w:rPr>
                <w:sz w:val="22"/>
                <w:szCs w:val="22"/>
                <w:lang w:val="en-US" w:eastAsia="ar-SA"/>
              </w:rPr>
              <w:t>5. To</w:t>
            </w:r>
            <w:r w:rsidRPr="00BD7A18">
              <w:rPr>
                <w:b/>
                <w:sz w:val="22"/>
                <w:szCs w:val="22"/>
                <w:lang w:val="en-US" w:eastAsia="ar-SA"/>
              </w:rPr>
              <w:t xml:space="preserve"> </w:t>
            </w:r>
            <w:r w:rsidRPr="00BD7A18">
              <w:rPr>
                <w:sz w:val="22"/>
                <w:szCs w:val="22"/>
                <w:lang w:val="en-US" w:eastAsia="ar-SA"/>
              </w:rPr>
              <w:t>develop creative competence as an indicator of a certain level of a foreign language communicative proficiency;</w:t>
            </w:r>
          </w:p>
          <w:p w14:paraId="6458780B" w14:textId="479C43CF" w:rsidR="003527C8" w:rsidRPr="00FA2123" w:rsidRDefault="003527C8" w:rsidP="003527C8">
            <w:pPr>
              <w:jc w:val="both"/>
              <w:rPr>
                <w:sz w:val="20"/>
                <w:szCs w:val="20"/>
                <w:lang w:val="en-US"/>
              </w:rPr>
            </w:pPr>
            <w:r w:rsidRPr="00BD7A18">
              <w:rPr>
                <w:sz w:val="22"/>
                <w:szCs w:val="22"/>
                <w:lang w:val="en-US" w:eastAsia="ar-SA"/>
              </w:rPr>
              <w:t> </w:t>
            </w:r>
          </w:p>
        </w:tc>
        <w:tc>
          <w:tcPr>
            <w:tcW w:w="3402" w:type="dxa"/>
            <w:gridSpan w:val="2"/>
            <w:tcBorders>
              <w:top w:val="single" w:sz="4" w:space="0" w:color="auto"/>
              <w:left w:val="single" w:sz="4" w:space="0" w:color="auto"/>
              <w:bottom w:val="single" w:sz="4" w:space="0" w:color="auto"/>
              <w:right w:val="single" w:sz="4" w:space="0" w:color="auto"/>
            </w:tcBorders>
          </w:tcPr>
          <w:p w14:paraId="4F204104" w14:textId="77777777" w:rsidR="003527C8" w:rsidRPr="00BD7A18" w:rsidRDefault="003527C8" w:rsidP="003527C8">
            <w:pPr>
              <w:jc w:val="both"/>
              <w:rPr>
                <w:bCs/>
                <w:sz w:val="22"/>
                <w:szCs w:val="22"/>
                <w:lang w:val="en-US"/>
              </w:rPr>
            </w:pPr>
            <w:r w:rsidRPr="00BD7A18">
              <w:rPr>
                <w:b/>
                <w:bCs/>
                <w:sz w:val="22"/>
                <w:szCs w:val="22"/>
                <w:lang w:val="en-US"/>
              </w:rPr>
              <w:t>ID 5.1</w:t>
            </w:r>
            <w:r w:rsidRPr="00BD7A18">
              <w:rPr>
                <w:bCs/>
                <w:sz w:val="22"/>
                <w:szCs w:val="22"/>
                <w:lang w:val="en-US"/>
              </w:rPr>
              <w:t xml:space="preserve"> drawing up the terminological glossary.</w:t>
            </w:r>
          </w:p>
          <w:p w14:paraId="31021E48" w14:textId="236B22F4" w:rsidR="003527C8" w:rsidRPr="00425E70" w:rsidRDefault="003527C8" w:rsidP="003527C8">
            <w:pPr>
              <w:pBdr>
                <w:top w:val="nil"/>
                <w:left w:val="nil"/>
                <w:bottom w:val="nil"/>
                <w:right w:val="nil"/>
                <w:between w:val="nil"/>
              </w:pBdr>
              <w:jc w:val="both"/>
              <w:rPr>
                <w:color w:val="000000"/>
                <w:sz w:val="20"/>
                <w:szCs w:val="20"/>
                <w:lang w:val="en-US"/>
              </w:rPr>
            </w:pPr>
            <w:r w:rsidRPr="00BD7A18">
              <w:rPr>
                <w:b/>
                <w:bCs/>
                <w:sz w:val="22"/>
                <w:szCs w:val="22"/>
                <w:lang w:val="en-US"/>
              </w:rPr>
              <w:t>ID 5.2</w:t>
            </w:r>
            <w:r w:rsidRPr="00BD7A18">
              <w:rPr>
                <w:bCs/>
                <w:sz w:val="22"/>
                <w:szCs w:val="22"/>
                <w:lang w:val="en-US"/>
              </w:rPr>
              <w:t xml:space="preserve"> – creation of logical and practical tasks.</w:t>
            </w:r>
          </w:p>
        </w:tc>
      </w:tr>
      <w:tr w:rsidR="003527C8" w:rsidRPr="003F2DC5" w14:paraId="219BA814" w14:textId="77777777" w:rsidTr="00D71AF6">
        <w:trPr>
          <w:trHeight w:val="84"/>
        </w:trPr>
        <w:tc>
          <w:tcPr>
            <w:tcW w:w="1701" w:type="dxa"/>
            <w:vMerge/>
          </w:tcPr>
          <w:p w14:paraId="5E63D47E" w14:textId="77777777" w:rsidR="003527C8" w:rsidRPr="00FA2123" w:rsidRDefault="003527C8" w:rsidP="003527C8">
            <w:pPr>
              <w:pBdr>
                <w:top w:val="nil"/>
                <w:left w:val="nil"/>
                <w:bottom w:val="nil"/>
                <w:right w:val="nil"/>
                <w:between w:val="nil"/>
              </w:pBdr>
              <w:jc w:val="both"/>
              <w:rPr>
                <w:sz w:val="20"/>
                <w:szCs w:val="20"/>
                <w:lang w:val="en-US"/>
              </w:rPr>
            </w:pPr>
          </w:p>
        </w:tc>
        <w:tc>
          <w:tcPr>
            <w:tcW w:w="5387" w:type="dxa"/>
            <w:gridSpan w:val="5"/>
            <w:vMerge/>
            <w:tcBorders>
              <w:top w:val="single" w:sz="4" w:space="0" w:color="auto"/>
              <w:left w:val="single" w:sz="4" w:space="0" w:color="auto"/>
              <w:bottom w:val="single" w:sz="4" w:space="0" w:color="auto"/>
              <w:right w:val="single" w:sz="4" w:space="0" w:color="auto"/>
            </w:tcBorders>
          </w:tcPr>
          <w:p w14:paraId="36DBD438" w14:textId="77777777" w:rsidR="003527C8" w:rsidRPr="00FA2123" w:rsidRDefault="003527C8" w:rsidP="003527C8">
            <w:pPr>
              <w:jc w:val="both"/>
              <w:rPr>
                <w:sz w:val="20"/>
                <w:szCs w:val="20"/>
                <w:lang w:val="en-US"/>
              </w:rPr>
            </w:pPr>
          </w:p>
        </w:tc>
        <w:tc>
          <w:tcPr>
            <w:tcW w:w="3402" w:type="dxa"/>
            <w:gridSpan w:val="2"/>
            <w:tcBorders>
              <w:top w:val="single" w:sz="4" w:space="0" w:color="auto"/>
              <w:left w:val="single" w:sz="4" w:space="0" w:color="auto"/>
              <w:bottom w:val="single" w:sz="4" w:space="0" w:color="auto"/>
              <w:right w:val="single" w:sz="4" w:space="0" w:color="auto"/>
            </w:tcBorders>
          </w:tcPr>
          <w:p w14:paraId="2A693825" w14:textId="54A26F3A" w:rsidR="003527C8" w:rsidRPr="00425E70" w:rsidRDefault="003527C8" w:rsidP="003527C8">
            <w:pPr>
              <w:pBdr>
                <w:top w:val="nil"/>
                <w:left w:val="nil"/>
                <w:bottom w:val="nil"/>
                <w:right w:val="nil"/>
                <w:between w:val="nil"/>
              </w:pBdr>
              <w:jc w:val="both"/>
              <w:rPr>
                <w:color w:val="000000"/>
                <w:sz w:val="20"/>
                <w:szCs w:val="20"/>
              </w:rPr>
            </w:pPr>
          </w:p>
        </w:tc>
      </w:tr>
      <w:tr w:rsidR="003527C8" w:rsidRPr="003F2DC5" w14:paraId="25E2A13A" w14:textId="77777777" w:rsidTr="00700C9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3527C8" w:rsidRPr="003F2DC5" w:rsidRDefault="003527C8" w:rsidP="003527C8">
            <w:pPr>
              <w:rPr>
                <w:b/>
                <w:sz w:val="20"/>
                <w:szCs w:val="20"/>
              </w:rPr>
            </w:pPr>
            <w:r w:rsidRPr="003F2DC5">
              <w:rPr>
                <w:b/>
                <w:sz w:val="20"/>
                <w:szCs w:val="20"/>
              </w:rPr>
              <w:t>Prerequisites</w:t>
            </w:r>
          </w:p>
        </w:tc>
        <w:tc>
          <w:tcPr>
            <w:tcW w:w="8789" w:type="dxa"/>
            <w:gridSpan w:val="7"/>
            <w:tcBorders>
              <w:top w:val="single" w:sz="4" w:space="0" w:color="000000"/>
              <w:left w:val="single" w:sz="4" w:space="0" w:color="000000"/>
              <w:bottom w:val="single" w:sz="4" w:space="0" w:color="auto"/>
              <w:right w:val="single" w:sz="4" w:space="0" w:color="000000"/>
            </w:tcBorders>
          </w:tcPr>
          <w:p w14:paraId="1B51A2E3" w14:textId="79866B39" w:rsidR="003527C8" w:rsidRPr="00F91553" w:rsidRDefault="003527C8" w:rsidP="003527C8">
            <w:pPr>
              <w:rPr>
                <w:bCs/>
                <w:sz w:val="20"/>
                <w:szCs w:val="20"/>
                <w:lang w:val="en-US"/>
              </w:rPr>
            </w:pPr>
            <w:r w:rsidRPr="00BD7A18">
              <w:rPr>
                <w:lang w:val="en-US" w:eastAsia="ru-RU"/>
              </w:rPr>
              <w:t xml:space="preserve">Pedagogy, psychology </w:t>
            </w:r>
          </w:p>
        </w:tc>
      </w:tr>
      <w:tr w:rsidR="003527C8"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3527C8" w:rsidRPr="003F2DC5" w:rsidRDefault="003527C8" w:rsidP="003527C8">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A7132DA" w:rsidR="003527C8" w:rsidRPr="00F91553" w:rsidRDefault="003527C8" w:rsidP="003527C8">
            <w:pPr>
              <w:rPr>
                <w:sz w:val="20"/>
                <w:szCs w:val="20"/>
                <w:lang w:val="en-US"/>
              </w:rPr>
            </w:pPr>
            <w:r>
              <w:rPr>
                <w:sz w:val="20"/>
                <w:szCs w:val="20"/>
                <w:lang w:val="en-US"/>
              </w:rPr>
              <w:t xml:space="preserve">School practice </w:t>
            </w:r>
          </w:p>
        </w:tc>
      </w:tr>
      <w:tr w:rsidR="00BB68CF" w:rsidRPr="003F2DC5" w14:paraId="6BE37B1D" w14:textId="77777777" w:rsidTr="009F12F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BB68CF" w:rsidRPr="00407938" w:rsidRDefault="00BB68CF" w:rsidP="00BB68CF">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left w:val="single" w:sz="4" w:space="0" w:color="000000"/>
              <w:bottom w:val="single" w:sz="4" w:space="0" w:color="000000"/>
              <w:right w:val="single" w:sz="4" w:space="0" w:color="000000"/>
            </w:tcBorders>
          </w:tcPr>
          <w:p w14:paraId="6D9230AC" w14:textId="77777777" w:rsidR="00BB68CF" w:rsidRPr="00861663" w:rsidRDefault="00BB68CF" w:rsidP="00BB68CF">
            <w:pPr>
              <w:jc w:val="both"/>
              <w:rPr>
                <w:color w:val="000000"/>
                <w:sz w:val="20"/>
                <w:szCs w:val="20"/>
                <w:lang w:val="ru-RU"/>
              </w:rPr>
            </w:pPr>
            <w:r w:rsidRPr="00861663">
              <w:rPr>
                <w:color w:val="000000"/>
                <w:sz w:val="20"/>
                <w:szCs w:val="20"/>
                <w:lang w:val="ru-RU"/>
              </w:rPr>
              <w:t>1 Закон Республики Казахстан «Об образовании». – А. 2007.</w:t>
            </w:r>
          </w:p>
          <w:p w14:paraId="1C6221DC" w14:textId="77777777" w:rsidR="00BB68CF" w:rsidRPr="00861663" w:rsidRDefault="00BB68CF" w:rsidP="00BB68CF">
            <w:pPr>
              <w:jc w:val="both"/>
              <w:rPr>
                <w:color w:val="000000"/>
                <w:sz w:val="20"/>
                <w:szCs w:val="20"/>
                <w:lang w:val="ru-RU"/>
              </w:rPr>
            </w:pPr>
            <w:r w:rsidRPr="00861663">
              <w:rPr>
                <w:color w:val="000000"/>
                <w:sz w:val="20"/>
                <w:szCs w:val="20"/>
                <w:lang w:val="ru-RU"/>
              </w:rPr>
              <w:t>2 Государственная программа развития образования в Республике Казахстан. Астана, 2004.</w:t>
            </w:r>
          </w:p>
          <w:p w14:paraId="7BB9B3A2" w14:textId="77777777" w:rsidR="00BB68CF" w:rsidRPr="00861663" w:rsidRDefault="00BB68CF" w:rsidP="00BB68CF">
            <w:pPr>
              <w:jc w:val="both"/>
              <w:rPr>
                <w:color w:val="000000"/>
                <w:sz w:val="20"/>
                <w:szCs w:val="20"/>
                <w:lang w:val="ru-RU"/>
              </w:rPr>
            </w:pPr>
            <w:r w:rsidRPr="00861663">
              <w:rPr>
                <w:color w:val="000000"/>
                <w:sz w:val="20"/>
                <w:szCs w:val="20"/>
                <w:lang w:val="ru-RU"/>
              </w:rPr>
              <w:t>3 Концепция развития иноязычного образования Республики Казахстан. – Алматы, 2004.</w:t>
            </w:r>
          </w:p>
          <w:p w14:paraId="1E2D4F54" w14:textId="77777777" w:rsidR="00BB68CF" w:rsidRPr="00861663" w:rsidRDefault="00BB68CF" w:rsidP="00BB68CF">
            <w:pPr>
              <w:jc w:val="both"/>
              <w:rPr>
                <w:color w:val="000000"/>
                <w:sz w:val="20"/>
                <w:szCs w:val="20"/>
                <w:lang w:val="ru-RU"/>
              </w:rPr>
            </w:pPr>
            <w:r w:rsidRPr="00861663">
              <w:rPr>
                <w:color w:val="000000"/>
                <w:sz w:val="20"/>
                <w:szCs w:val="20"/>
                <w:lang w:val="ru-RU"/>
              </w:rPr>
              <w:t xml:space="preserve">4 </w:t>
            </w:r>
            <w:proofErr w:type="spellStart"/>
            <w:r w:rsidRPr="00861663">
              <w:rPr>
                <w:color w:val="000000"/>
                <w:sz w:val="20"/>
                <w:szCs w:val="20"/>
                <w:lang w:val="ru-RU"/>
              </w:rPr>
              <w:t>Кунанбаева</w:t>
            </w:r>
            <w:proofErr w:type="spellEnd"/>
            <w:r w:rsidRPr="00861663">
              <w:rPr>
                <w:color w:val="000000"/>
                <w:sz w:val="20"/>
                <w:szCs w:val="20"/>
                <w:lang w:val="ru-RU"/>
              </w:rPr>
              <w:t xml:space="preserve"> С.С. Современное иноязычное образование: методологии и теории.- Алматы, 2005.</w:t>
            </w:r>
          </w:p>
          <w:p w14:paraId="4B491E8F" w14:textId="77777777" w:rsidR="00BB68CF" w:rsidRPr="00861663" w:rsidRDefault="00BB68CF" w:rsidP="00BB68CF">
            <w:pPr>
              <w:jc w:val="both"/>
              <w:rPr>
                <w:color w:val="000000"/>
                <w:sz w:val="20"/>
                <w:szCs w:val="20"/>
                <w:lang w:val="ru-RU"/>
              </w:rPr>
            </w:pPr>
            <w:r w:rsidRPr="00861663">
              <w:rPr>
                <w:color w:val="000000"/>
                <w:sz w:val="20"/>
                <w:szCs w:val="20"/>
                <w:lang w:val="ru-RU"/>
              </w:rPr>
              <w:t xml:space="preserve">5 </w:t>
            </w:r>
            <w:proofErr w:type="spellStart"/>
            <w:r w:rsidRPr="00861663">
              <w:rPr>
                <w:color w:val="000000"/>
                <w:sz w:val="20"/>
                <w:szCs w:val="20"/>
                <w:lang w:val="ru-RU"/>
              </w:rPr>
              <w:t>Кунанбаева</w:t>
            </w:r>
            <w:proofErr w:type="spellEnd"/>
            <w:r w:rsidRPr="00861663">
              <w:rPr>
                <w:color w:val="000000"/>
                <w:sz w:val="20"/>
                <w:szCs w:val="20"/>
                <w:lang w:val="ru-RU"/>
              </w:rPr>
              <w:t xml:space="preserve"> С.С. Теория и практика современного иноязычного образования.- Алматы, 2010.</w:t>
            </w:r>
          </w:p>
          <w:p w14:paraId="4F263402" w14:textId="77777777" w:rsidR="00BB68CF" w:rsidRPr="00861663" w:rsidRDefault="00BB68CF" w:rsidP="00BB68CF">
            <w:pPr>
              <w:jc w:val="both"/>
              <w:rPr>
                <w:color w:val="000000"/>
                <w:sz w:val="20"/>
                <w:szCs w:val="20"/>
                <w:lang w:val="ru-RU"/>
              </w:rPr>
            </w:pPr>
            <w:r w:rsidRPr="00861663">
              <w:rPr>
                <w:color w:val="000000"/>
                <w:sz w:val="20"/>
                <w:szCs w:val="20"/>
                <w:lang w:val="ru-RU"/>
              </w:rPr>
              <w:t xml:space="preserve">6 </w:t>
            </w:r>
            <w:proofErr w:type="spellStart"/>
            <w:r w:rsidRPr="00861663">
              <w:rPr>
                <w:color w:val="000000"/>
                <w:sz w:val="20"/>
                <w:szCs w:val="20"/>
                <w:lang w:val="ru-RU"/>
              </w:rPr>
              <w:t>Кулибаева</w:t>
            </w:r>
            <w:proofErr w:type="spellEnd"/>
            <w:r w:rsidRPr="00861663">
              <w:rPr>
                <w:color w:val="000000"/>
                <w:sz w:val="20"/>
                <w:szCs w:val="20"/>
                <w:lang w:val="ru-RU"/>
              </w:rPr>
              <w:t xml:space="preserve"> Д.Н. Методологические основы управления образовательной системой школ международного типа.- Алматы, 2006.</w:t>
            </w:r>
          </w:p>
          <w:p w14:paraId="07A60553" w14:textId="77777777" w:rsidR="00BB68CF" w:rsidRPr="00861663" w:rsidRDefault="00BB68CF" w:rsidP="00BB68CF">
            <w:pPr>
              <w:jc w:val="both"/>
              <w:rPr>
                <w:color w:val="000000"/>
                <w:sz w:val="20"/>
                <w:szCs w:val="20"/>
                <w:lang w:val="ru-RU"/>
              </w:rPr>
            </w:pPr>
            <w:r w:rsidRPr="00861663">
              <w:rPr>
                <w:color w:val="000000"/>
                <w:sz w:val="20"/>
                <w:szCs w:val="20"/>
                <w:lang w:val="ru-RU"/>
              </w:rPr>
              <w:t xml:space="preserve">7 </w:t>
            </w:r>
            <w:proofErr w:type="spellStart"/>
            <w:r w:rsidRPr="00861663">
              <w:rPr>
                <w:color w:val="000000"/>
                <w:sz w:val="20"/>
                <w:szCs w:val="20"/>
                <w:lang w:val="ru-RU"/>
              </w:rPr>
              <w:t>Бордовская</w:t>
            </w:r>
            <w:proofErr w:type="spellEnd"/>
            <w:r w:rsidRPr="00861663">
              <w:rPr>
                <w:color w:val="000000"/>
                <w:sz w:val="20"/>
                <w:szCs w:val="20"/>
                <w:lang w:val="ru-RU"/>
              </w:rPr>
              <w:t xml:space="preserve"> Н.В. Современные образовательные технологии. Учебное пособие. - М., 2010.</w:t>
            </w:r>
          </w:p>
          <w:p w14:paraId="0726F767" w14:textId="77777777" w:rsidR="00BB68CF" w:rsidRPr="00861663" w:rsidRDefault="00BB68CF" w:rsidP="00BB68CF">
            <w:pPr>
              <w:jc w:val="both"/>
              <w:rPr>
                <w:color w:val="000000"/>
                <w:sz w:val="20"/>
                <w:szCs w:val="20"/>
                <w:lang w:val="ru-RU"/>
              </w:rPr>
            </w:pPr>
            <w:r w:rsidRPr="00861663">
              <w:rPr>
                <w:color w:val="000000"/>
                <w:sz w:val="20"/>
                <w:szCs w:val="20"/>
                <w:lang w:val="ru-RU"/>
              </w:rPr>
              <w:t>8 Гальскова Н.Д. Современная методика обучения иностранным языкам: Пособие для учителя. М, 2000.</w:t>
            </w:r>
          </w:p>
          <w:p w14:paraId="7CEDF15F" w14:textId="77777777" w:rsidR="00BB68CF" w:rsidRPr="00861663" w:rsidRDefault="00BB68CF" w:rsidP="00BB68CF">
            <w:pPr>
              <w:jc w:val="both"/>
              <w:rPr>
                <w:color w:val="000000"/>
                <w:sz w:val="20"/>
                <w:szCs w:val="20"/>
                <w:lang w:val="ru-RU"/>
              </w:rPr>
            </w:pPr>
            <w:r w:rsidRPr="00861663">
              <w:rPr>
                <w:color w:val="000000"/>
                <w:sz w:val="20"/>
                <w:szCs w:val="20"/>
                <w:lang w:val="ru-RU"/>
              </w:rPr>
              <w:t xml:space="preserve">9 </w:t>
            </w:r>
            <w:proofErr w:type="gramStart"/>
            <w:r w:rsidRPr="00861663">
              <w:rPr>
                <w:color w:val="000000"/>
                <w:sz w:val="20"/>
                <w:szCs w:val="20"/>
                <w:lang w:val="ru-RU"/>
              </w:rPr>
              <w:t>Зимняя</w:t>
            </w:r>
            <w:proofErr w:type="gramEnd"/>
            <w:r w:rsidRPr="00861663">
              <w:rPr>
                <w:color w:val="000000"/>
                <w:sz w:val="20"/>
                <w:szCs w:val="20"/>
                <w:lang w:val="ru-RU"/>
              </w:rPr>
              <w:t xml:space="preserve"> И. А. Ключевые компетенции-новая парадигма-результата образования. Высшее образование сегодня. – М.,2003, №5</w:t>
            </w:r>
          </w:p>
          <w:p w14:paraId="4F51CA3D" w14:textId="77777777" w:rsidR="00BB68CF" w:rsidRPr="00861663" w:rsidRDefault="00BB68CF" w:rsidP="00BB68CF">
            <w:pPr>
              <w:jc w:val="both"/>
              <w:rPr>
                <w:color w:val="000000"/>
                <w:sz w:val="20"/>
                <w:szCs w:val="20"/>
                <w:lang w:val="ru-RU"/>
              </w:rPr>
            </w:pPr>
            <w:r w:rsidRPr="00861663">
              <w:rPr>
                <w:color w:val="000000"/>
                <w:sz w:val="20"/>
                <w:szCs w:val="20"/>
                <w:lang w:val="ru-RU"/>
              </w:rPr>
              <w:t xml:space="preserve">10 </w:t>
            </w:r>
            <w:proofErr w:type="spellStart"/>
            <w:r w:rsidRPr="00861663">
              <w:rPr>
                <w:color w:val="000000"/>
                <w:sz w:val="20"/>
                <w:szCs w:val="20"/>
                <w:lang w:val="ru-RU"/>
              </w:rPr>
              <w:t>Колкер</w:t>
            </w:r>
            <w:proofErr w:type="spellEnd"/>
            <w:r w:rsidRPr="00861663">
              <w:rPr>
                <w:color w:val="000000"/>
                <w:sz w:val="20"/>
                <w:szCs w:val="20"/>
                <w:lang w:val="ru-RU"/>
              </w:rPr>
              <w:t xml:space="preserve"> М.Я., Устинова Е.С. Практическая методика обучения иностранному языку: Практикум. М, 2000.</w:t>
            </w:r>
          </w:p>
          <w:p w14:paraId="0FC86266" w14:textId="77777777" w:rsidR="00BB68CF" w:rsidRPr="00861663" w:rsidRDefault="00BB68CF" w:rsidP="00BB68CF">
            <w:pPr>
              <w:jc w:val="both"/>
              <w:rPr>
                <w:color w:val="000000"/>
                <w:sz w:val="20"/>
                <w:szCs w:val="20"/>
                <w:lang w:val="ru-RU"/>
              </w:rPr>
            </w:pPr>
            <w:r w:rsidRPr="00861663">
              <w:rPr>
                <w:color w:val="000000"/>
                <w:sz w:val="20"/>
                <w:szCs w:val="20"/>
                <w:lang w:val="ru-RU"/>
              </w:rPr>
              <w:t>11 Щукин А.Н. Обучение иностранным языкам. Теория и практика. М., 2006.</w:t>
            </w:r>
          </w:p>
          <w:p w14:paraId="1573AD89" w14:textId="77777777" w:rsidR="00BB68CF" w:rsidRPr="00861663" w:rsidRDefault="00BB68CF" w:rsidP="00BB68CF">
            <w:pPr>
              <w:jc w:val="both"/>
              <w:rPr>
                <w:color w:val="000000"/>
                <w:sz w:val="20"/>
                <w:szCs w:val="20"/>
                <w:lang w:val="ru-RU"/>
              </w:rPr>
            </w:pPr>
            <w:r w:rsidRPr="00861663">
              <w:rPr>
                <w:color w:val="000000"/>
                <w:sz w:val="20"/>
                <w:szCs w:val="20"/>
                <w:lang w:val="ru-RU"/>
              </w:rPr>
              <w:t xml:space="preserve">12 </w:t>
            </w:r>
            <w:proofErr w:type="spellStart"/>
            <w:r w:rsidRPr="00861663">
              <w:rPr>
                <w:color w:val="000000"/>
                <w:sz w:val="20"/>
                <w:szCs w:val="20"/>
                <w:lang w:val="ru-RU"/>
              </w:rPr>
              <w:t>Завалко</w:t>
            </w:r>
            <w:proofErr w:type="spellEnd"/>
            <w:r w:rsidRPr="00861663">
              <w:rPr>
                <w:color w:val="000000"/>
                <w:sz w:val="20"/>
                <w:szCs w:val="20"/>
                <w:lang w:val="ru-RU"/>
              </w:rPr>
              <w:t xml:space="preserve"> Н.А. Современные педагогические технологии: учебник.- Алматы: </w:t>
            </w:r>
            <w:proofErr w:type="spellStart"/>
            <w:r w:rsidRPr="00861663">
              <w:rPr>
                <w:color w:val="000000"/>
                <w:sz w:val="20"/>
                <w:szCs w:val="20"/>
                <w:lang w:val="ru-RU"/>
              </w:rPr>
              <w:t>Эверо</w:t>
            </w:r>
            <w:proofErr w:type="spellEnd"/>
            <w:r w:rsidRPr="00861663">
              <w:rPr>
                <w:color w:val="000000"/>
                <w:sz w:val="20"/>
                <w:szCs w:val="20"/>
                <w:lang w:val="ru-RU"/>
              </w:rPr>
              <w:t>, 2015.</w:t>
            </w:r>
          </w:p>
          <w:p w14:paraId="56112C75" w14:textId="11D52961" w:rsidR="00BB68CF" w:rsidRPr="00861663" w:rsidRDefault="00BB68CF" w:rsidP="00BB68CF">
            <w:pPr>
              <w:pBdr>
                <w:top w:val="nil"/>
                <w:left w:val="nil"/>
                <w:bottom w:val="nil"/>
                <w:right w:val="nil"/>
                <w:between w:val="nil"/>
              </w:pBdr>
              <w:rPr>
                <w:color w:val="000000"/>
                <w:sz w:val="20"/>
                <w:szCs w:val="20"/>
                <w:lang w:val="en-US"/>
              </w:rPr>
            </w:pPr>
            <w:r w:rsidRPr="00861663">
              <w:rPr>
                <w:color w:val="000000"/>
                <w:sz w:val="20"/>
                <w:szCs w:val="20"/>
                <w:lang w:val="ru-RU"/>
              </w:rPr>
              <w:t xml:space="preserve">13 </w:t>
            </w:r>
            <w:proofErr w:type="spellStart"/>
            <w:r w:rsidRPr="00861663">
              <w:rPr>
                <w:color w:val="000000"/>
                <w:sz w:val="20"/>
                <w:szCs w:val="20"/>
                <w:lang w:val="ru-RU"/>
              </w:rPr>
              <w:t>Ерчак</w:t>
            </w:r>
            <w:proofErr w:type="spellEnd"/>
            <w:r w:rsidRPr="00861663">
              <w:rPr>
                <w:color w:val="000000"/>
                <w:sz w:val="20"/>
                <w:szCs w:val="20"/>
                <w:lang w:val="ru-RU"/>
              </w:rPr>
              <w:t xml:space="preserve"> Н.Т. Иностранные языки: психология усвоения: учебное пособие.- </w:t>
            </w:r>
            <w:proofErr w:type="spellStart"/>
            <w:r w:rsidRPr="00861663">
              <w:rPr>
                <w:color w:val="000000"/>
                <w:sz w:val="20"/>
                <w:szCs w:val="20"/>
              </w:rPr>
              <w:t>Минск</w:t>
            </w:r>
            <w:proofErr w:type="spellEnd"/>
            <w:r w:rsidRPr="00861663">
              <w:rPr>
                <w:color w:val="000000"/>
                <w:sz w:val="20"/>
                <w:szCs w:val="20"/>
              </w:rPr>
              <w:t xml:space="preserve">: </w:t>
            </w:r>
            <w:proofErr w:type="spellStart"/>
            <w:r w:rsidRPr="00861663">
              <w:rPr>
                <w:color w:val="000000"/>
                <w:sz w:val="20"/>
                <w:szCs w:val="20"/>
              </w:rPr>
              <w:t>Новое</w:t>
            </w:r>
            <w:proofErr w:type="spellEnd"/>
            <w:r w:rsidRPr="00861663">
              <w:rPr>
                <w:color w:val="000000"/>
                <w:sz w:val="20"/>
                <w:szCs w:val="20"/>
              </w:rPr>
              <w:t xml:space="preserve"> </w:t>
            </w:r>
            <w:proofErr w:type="spellStart"/>
            <w:r w:rsidRPr="00861663">
              <w:rPr>
                <w:color w:val="000000"/>
                <w:sz w:val="20"/>
                <w:szCs w:val="20"/>
              </w:rPr>
              <w:t>знание</w:t>
            </w:r>
            <w:proofErr w:type="spellEnd"/>
            <w:r w:rsidRPr="00861663">
              <w:rPr>
                <w:color w:val="000000"/>
                <w:sz w:val="20"/>
                <w:szCs w:val="20"/>
              </w:rPr>
              <w:t xml:space="preserve">, </w:t>
            </w:r>
            <w:proofErr w:type="gramStart"/>
            <w:r w:rsidRPr="00861663">
              <w:rPr>
                <w:color w:val="000000"/>
                <w:sz w:val="20"/>
                <w:szCs w:val="20"/>
              </w:rPr>
              <w:t>М.,</w:t>
            </w:r>
            <w:proofErr w:type="gramEnd"/>
            <w:r w:rsidRPr="00861663">
              <w:rPr>
                <w:color w:val="000000"/>
                <w:sz w:val="20"/>
                <w:szCs w:val="20"/>
              </w:rPr>
              <w:t xml:space="preserve"> 2015.</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All students, especially those with disabilities, can receive counselling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8"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w:t>
            </w:r>
            <w:r w:rsidR="00E81CB3" w:rsidRPr="00820CCC">
              <w:rPr>
                <w:sz w:val="16"/>
                <w:szCs w:val="16"/>
              </w:rPr>
              <w:lastRenderedPageBreak/>
              <w:t>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69"/>
        <w:gridCol w:w="7985"/>
        <w:gridCol w:w="928"/>
        <w:gridCol w:w="729"/>
      </w:tblGrid>
      <w:tr w:rsidR="008642A4" w:rsidRPr="003F2DC5" w14:paraId="70D56BBA" w14:textId="77777777" w:rsidTr="00025447">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2E24F4B8" w:rsidR="008642A4" w:rsidRPr="00FA2123" w:rsidRDefault="00FA2123" w:rsidP="00E91403">
            <w:pPr>
              <w:tabs>
                <w:tab w:val="left" w:pos="1276"/>
              </w:tabs>
              <w:rPr>
                <w:b/>
                <w:sz w:val="20"/>
                <w:szCs w:val="20"/>
                <w:lang w:val="en-US"/>
              </w:rPr>
            </w:pPr>
            <w:r>
              <w:rPr>
                <w:b/>
                <w:sz w:val="20"/>
                <w:szCs w:val="20"/>
                <w:lang w:val="en-US"/>
              </w:rPr>
              <w:t>score</w:t>
            </w:r>
          </w:p>
        </w:tc>
      </w:tr>
    </w:tbl>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7398"/>
        <w:gridCol w:w="551"/>
        <w:gridCol w:w="273"/>
        <w:gridCol w:w="578"/>
        <w:gridCol w:w="709"/>
      </w:tblGrid>
      <w:tr w:rsidR="00497F09" w:rsidRPr="00AE4423" w14:paraId="3CB3C4EC" w14:textId="77777777" w:rsidTr="00025447">
        <w:trPr>
          <w:trHeight w:val="285"/>
        </w:trPr>
        <w:tc>
          <w:tcPr>
            <w:tcW w:w="10491" w:type="dxa"/>
            <w:gridSpan w:val="6"/>
            <w:tcBorders>
              <w:top w:val="single" w:sz="4" w:space="0" w:color="000000"/>
              <w:left w:val="single" w:sz="4" w:space="0" w:color="000000"/>
              <w:bottom w:val="single" w:sz="4" w:space="0" w:color="000000"/>
              <w:right w:val="single" w:sz="4" w:space="0" w:color="000000"/>
            </w:tcBorders>
            <w:shd w:val="clear" w:color="auto" w:fill="auto"/>
          </w:tcPr>
          <w:p w14:paraId="0C0BD33F" w14:textId="77777777" w:rsidR="00497F09" w:rsidRPr="00AE4423" w:rsidRDefault="00497F09" w:rsidP="00B109CA">
            <w:pPr>
              <w:tabs>
                <w:tab w:val="left" w:pos="1276"/>
              </w:tabs>
              <w:snapToGrid w:val="0"/>
              <w:jc w:val="center"/>
              <w:rPr>
                <w:bCs/>
                <w:sz w:val="22"/>
                <w:szCs w:val="22"/>
                <w:lang w:val="en-US" w:eastAsia="ar-SA"/>
              </w:rPr>
            </w:pPr>
            <w:r w:rsidRPr="00AE4423">
              <w:rPr>
                <w:b/>
                <w:bCs/>
                <w:sz w:val="22"/>
                <w:szCs w:val="22"/>
                <w:lang w:val="en-US" w:eastAsia="ar-SA"/>
              </w:rPr>
              <w:t>Module 1 Methodology of foreign language education</w:t>
            </w:r>
          </w:p>
        </w:tc>
      </w:tr>
      <w:tr w:rsidR="00497F09" w:rsidRPr="00AE4423" w14:paraId="3DD4996F" w14:textId="77777777" w:rsidTr="00025447">
        <w:trPr>
          <w:trHeight w:val="438"/>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7966292" w14:textId="77777777" w:rsidR="00497F09" w:rsidRPr="00AE4423" w:rsidRDefault="00497F09" w:rsidP="00B109CA">
            <w:pPr>
              <w:tabs>
                <w:tab w:val="left" w:pos="1276"/>
              </w:tabs>
              <w:jc w:val="center"/>
              <w:rPr>
                <w:sz w:val="22"/>
                <w:szCs w:val="22"/>
                <w:lang w:val="kk-KZ"/>
              </w:rPr>
            </w:pPr>
            <w:r w:rsidRPr="00AE4423">
              <w:rPr>
                <w:sz w:val="22"/>
                <w:szCs w:val="22"/>
                <w:lang w:val="kk-KZ"/>
              </w:rPr>
              <w:t>1</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F506B95" w14:textId="52896FA7" w:rsidR="00497F09" w:rsidRPr="00AE4423" w:rsidRDefault="00497F09" w:rsidP="007310F0">
            <w:pPr>
              <w:rPr>
                <w:bCs/>
                <w:sz w:val="22"/>
                <w:szCs w:val="22"/>
                <w:lang w:val="en-US" w:eastAsia="ko-KR"/>
              </w:rPr>
            </w:pPr>
            <w:proofErr w:type="spellStart"/>
            <w:r w:rsidRPr="00AE4423">
              <w:rPr>
                <w:b/>
                <w:bCs/>
                <w:sz w:val="22"/>
                <w:szCs w:val="22"/>
                <w:lang w:val="en-US" w:eastAsia="ar-SA"/>
              </w:rPr>
              <w:t>Lec</w:t>
            </w:r>
            <w:proofErr w:type="spellEnd"/>
            <w:r w:rsidRPr="00AE4423">
              <w:rPr>
                <w:b/>
                <w:bCs/>
                <w:sz w:val="22"/>
                <w:szCs w:val="22"/>
                <w:lang w:val="en-US" w:eastAsia="ar-SA"/>
              </w:rPr>
              <w:t xml:space="preserve"> </w:t>
            </w:r>
            <w:r w:rsidRPr="00AE4423">
              <w:rPr>
                <w:b/>
                <w:bCs/>
                <w:sz w:val="22"/>
                <w:szCs w:val="22"/>
                <w:lang w:val="kk-KZ" w:eastAsia="ar-SA"/>
              </w:rPr>
              <w:t>1.</w:t>
            </w:r>
            <w:r w:rsidR="007310F0" w:rsidRPr="00AE4423">
              <w:rPr>
                <w:sz w:val="22"/>
                <w:szCs w:val="22"/>
                <w:lang w:val="en-US"/>
              </w:rPr>
              <w:t xml:space="preserve"> </w:t>
            </w:r>
            <w:r w:rsidR="007310F0" w:rsidRPr="00AE4423">
              <w:rPr>
                <w:bCs/>
                <w:sz w:val="22"/>
                <w:szCs w:val="22"/>
                <w:lang w:val="en-US" w:eastAsia="ko-KR"/>
              </w:rPr>
              <w:t>Methodology of foreign-language education</w:t>
            </w:r>
            <w:r w:rsidR="007310F0" w:rsidRPr="00AE4423">
              <w:rPr>
                <w:bCs/>
                <w:sz w:val="22"/>
                <w:szCs w:val="22"/>
                <w:lang w:val="en-US" w:eastAsia="ko-KR"/>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0B3C063A"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C7A368"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1E5AFAAC" w14:textId="77777777" w:rsidTr="00025447">
        <w:trPr>
          <w:trHeight w:val="403"/>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00F0A32" w14:textId="77777777" w:rsidR="00497F09" w:rsidRPr="00AE4423" w:rsidRDefault="00497F09" w:rsidP="00B109CA">
            <w:pPr>
              <w:tabs>
                <w:tab w:val="left" w:pos="1276"/>
              </w:tabs>
              <w:jc w:val="center"/>
              <w:rPr>
                <w:sz w:val="22"/>
                <w:szCs w:val="22"/>
                <w:lang w:val="kk-KZ"/>
              </w:rPr>
            </w:pPr>
            <w:r w:rsidRPr="00AE4423">
              <w:rPr>
                <w:sz w:val="22"/>
                <w:szCs w:val="22"/>
                <w:lang w:val="kk-KZ"/>
              </w:rPr>
              <w:t>1</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06F5F4" w14:textId="57511AA0" w:rsidR="00497F09" w:rsidRPr="00AE4423" w:rsidRDefault="00497F09" w:rsidP="007310F0">
            <w:pPr>
              <w:rPr>
                <w:bCs/>
                <w:sz w:val="22"/>
                <w:szCs w:val="22"/>
                <w:lang w:val="en-US" w:eastAsia="ko-KR"/>
              </w:rPr>
            </w:pPr>
            <w:proofErr w:type="spellStart"/>
            <w:r w:rsidRPr="00AE4423">
              <w:rPr>
                <w:b/>
                <w:bCs/>
                <w:sz w:val="22"/>
                <w:szCs w:val="22"/>
                <w:lang w:val="en-US"/>
              </w:rPr>
              <w:t>Sem</w:t>
            </w:r>
            <w:proofErr w:type="spellEnd"/>
            <w:r w:rsidRPr="00AE4423">
              <w:rPr>
                <w:b/>
                <w:bCs/>
                <w:sz w:val="22"/>
                <w:szCs w:val="22"/>
                <w:lang w:val="en-US"/>
              </w:rPr>
              <w:t xml:space="preserve"> 1.</w:t>
            </w:r>
            <w:r w:rsidRPr="00AE4423">
              <w:rPr>
                <w:bCs/>
                <w:sz w:val="22"/>
                <w:szCs w:val="22"/>
                <w:lang w:val="en-US"/>
              </w:rPr>
              <w:t xml:space="preserve"> </w:t>
            </w:r>
            <w:r w:rsidRPr="00AE4423">
              <w:rPr>
                <w:bCs/>
                <w:sz w:val="22"/>
                <w:szCs w:val="22"/>
                <w:lang w:val="en-US" w:eastAsia="ko-KR"/>
              </w:rPr>
              <w:t xml:space="preserve">Methodology of foreign-language education. </w:t>
            </w:r>
            <w:r w:rsidR="007310F0" w:rsidRPr="00AE4423">
              <w:rPr>
                <w:bCs/>
                <w:sz w:val="22"/>
                <w:szCs w:val="22"/>
                <w:lang w:val="en-US" w:eastAsia="ko-KR"/>
              </w:rPr>
              <w:t>Aims of FLT.</w:t>
            </w:r>
            <w:r w:rsidR="007310F0" w:rsidRPr="00AE4423">
              <w:rPr>
                <w:bCs/>
                <w:sz w:val="22"/>
                <w:szCs w:val="22"/>
                <w:lang w:val="en-US" w:eastAsia="ko-KR"/>
              </w:rPr>
              <w:t xml:space="preserve"> </w:t>
            </w:r>
            <w:r w:rsidR="007310F0" w:rsidRPr="00AE4423">
              <w:rPr>
                <w:bCs/>
                <w:sz w:val="22"/>
                <w:szCs w:val="22"/>
                <w:lang w:val="en-US" w:eastAsia="ko-KR"/>
              </w:rPr>
              <w:t>Content of FLT.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2169105" w14:textId="77777777" w:rsidR="00497F09" w:rsidRPr="00AE4423" w:rsidRDefault="00497F09" w:rsidP="00B109CA">
            <w:pPr>
              <w:tabs>
                <w:tab w:val="left" w:pos="1276"/>
              </w:tabs>
              <w:snapToGrid w:val="0"/>
              <w:jc w:val="both"/>
              <w:rPr>
                <w:sz w:val="22"/>
                <w:szCs w:val="22"/>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C63E91"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371F5DF9" w14:textId="77777777" w:rsidTr="00025447">
        <w:trPr>
          <w:trHeight w:val="159"/>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34F6297" w14:textId="77777777" w:rsidR="00497F09" w:rsidRPr="00AE4423" w:rsidRDefault="00497F09" w:rsidP="00B109CA">
            <w:pPr>
              <w:jc w:val="center"/>
              <w:rPr>
                <w:sz w:val="22"/>
                <w:szCs w:val="22"/>
                <w:lang w:val="kk-KZ"/>
              </w:rPr>
            </w:pPr>
            <w:r w:rsidRPr="00AE4423">
              <w:rPr>
                <w:sz w:val="22"/>
                <w:szCs w:val="22"/>
                <w:lang w:val="kk-KZ"/>
              </w:rPr>
              <w:t>2</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78606FC" w14:textId="439BA837" w:rsidR="00497F09" w:rsidRPr="00AE4423" w:rsidRDefault="00497F09" w:rsidP="007310F0">
            <w:pPr>
              <w:rPr>
                <w:b/>
                <w:bCs/>
                <w:sz w:val="22"/>
                <w:szCs w:val="22"/>
                <w:lang w:val="en-US" w:eastAsia="ko-KR"/>
              </w:rPr>
            </w:pPr>
            <w:proofErr w:type="spellStart"/>
            <w:r w:rsidRPr="00AE4423">
              <w:rPr>
                <w:b/>
                <w:bCs/>
                <w:sz w:val="22"/>
                <w:szCs w:val="22"/>
                <w:lang w:val="en-US" w:eastAsia="ar-SA"/>
              </w:rPr>
              <w:t>Lec</w:t>
            </w:r>
            <w:proofErr w:type="spellEnd"/>
            <w:r w:rsidRPr="00AE4423">
              <w:rPr>
                <w:b/>
                <w:bCs/>
                <w:sz w:val="22"/>
                <w:szCs w:val="22"/>
                <w:lang w:val="en-US" w:eastAsia="ar-SA"/>
              </w:rPr>
              <w:t xml:space="preserve"> 2</w:t>
            </w:r>
            <w:r w:rsidRPr="00AE4423">
              <w:rPr>
                <w:b/>
                <w:bCs/>
                <w:sz w:val="22"/>
                <w:szCs w:val="22"/>
                <w:lang w:val="kk-KZ" w:eastAsia="ar-SA"/>
              </w:rPr>
              <w:t>.</w:t>
            </w:r>
            <w:r w:rsidRPr="00AE4423">
              <w:rPr>
                <w:sz w:val="22"/>
                <w:szCs w:val="22"/>
                <w:lang w:val="en-US"/>
              </w:rPr>
              <w:t xml:space="preserve">  </w:t>
            </w:r>
            <w:r w:rsidRPr="00AE4423">
              <w:rPr>
                <w:rFonts w:eastAsia="Calibri"/>
                <w:sz w:val="22"/>
                <w:szCs w:val="22"/>
                <w:lang w:val="en-US"/>
              </w:rPr>
              <w:t>Principles of foreign language teaching</w:t>
            </w:r>
            <w:r w:rsidRPr="00AE4423">
              <w:rPr>
                <w:rFonts w:eastAsia="Calibri"/>
                <w:sz w:val="22"/>
                <w:szCs w:val="22"/>
                <w:lang w:val="en-NZ"/>
              </w:rPr>
              <w:t xml:space="preserve">. </w:t>
            </w:r>
            <w:r w:rsidRPr="00AE4423">
              <w:rPr>
                <w:bCs/>
                <w:sz w:val="22"/>
                <w:szCs w:val="22"/>
                <w:lang w:val="en-US" w:eastAsia="ko-KR"/>
              </w:rPr>
              <w:t>Methods of foreign-language education as theoretical - applied science</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2BC6BA01"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DA84A5"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44D1E19E" w14:textId="77777777" w:rsidTr="00025447">
        <w:trPr>
          <w:trHeight w:val="159"/>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964DD7E" w14:textId="77777777" w:rsidR="00497F09" w:rsidRPr="00AE4423" w:rsidRDefault="00497F09" w:rsidP="00B109CA">
            <w:pPr>
              <w:jc w:val="center"/>
              <w:rPr>
                <w:sz w:val="22"/>
                <w:szCs w:val="22"/>
                <w:lang w:val="kk-KZ"/>
              </w:rPr>
            </w:pPr>
            <w:r w:rsidRPr="00AE4423">
              <w:rPr>
                <w:sz w:val="22"/>
                <w:szCs w:val="22"/>
                <w:lang w:val="kk-KZ"/>
              </w:rPr>
              <w:t>2</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E7485F" w14:textId="38023705" w:rsidR="007310F0" w:rsidRPr="00AE4423" w:rsidRDefault="00497F09" w:rsidP="007310F0">
            <w:pPr>
              <w:rPr>
                <w:bCs/>
                <w:sz w:val="22"/>
                <w:szCs w:val="22"/>
                <w:lang w:val="en-US" w:eastAsia="ko-KR"/>
              </w:rPr>
            </w:pPr>
            <w:proofErr w:type="spellStart"/>
            <w:r w:rsidRPr="00AE4423">
              <w:rPr>
                <w:b/>
                <w:bCs/>
                <w:sz w:val="22"/>
                <w:szCs w:val="22"/>
                <w:lang w:val="en-US"/>
              </w:rPr>
              <w:t>Sem</w:t>
            </w:r>
            <w:proofErr w:type="spellEnd"/>
            <w:r w:rsidRPr="00AE4423">
              <w:rPr>
                <w:b/>
                <w:bCs/>
                <w:sz w:val="22"/>
                <w:szCs w:val="22"/>
                <w:lang w:val="en-US"/>
              </w:rPr>
              <w:t xml:space="preserve"> 2.</w:t>
            </w:r>
            <w:r w:rsidRPr="00AE4423">
              <w:rPr>
                <w:bCs/>
                <w:sz w:val="22"/>
                <w:szCs w:val="22"/>
                <w:lang w:val="en-US"/>
              </w:rPr>
              <w:t xml:space="preserve"> </w:t>
            </w:r>
            <w:r w:rsidR="007310F0" w:rsidRPr="00AE4423">
              <w:rPr>
                <w:rFonts w:eastAsia="Calibri"/>
                <w:sz w:val="22"/>
                <w:szCs w:val="22"/>
                <w:lang w:val="en-US"/>
              </w:rPr>
              <w:t>Principles of foreign language teaching</w:t>
            </w:r>
            <w:r w:rsidR="007310F0" w:rsidRPr="00AE4423">
              <w:rPr>
                <w:rFonts w:eastAsia="Calibri"/>
                <w:sz w:val="22"/>
                <w:szCs w:val="22"/>
                <w:lang w:val="en-NZ"/>
              </w:rPr>
              <w:t>.</w:t>
            </w:r>
          </w:p>
          <w:p w14:paraId="3BD04C37" w14:textId="77777777" w:rsidR="007310F0" w:rsidRPr="00AE4423" w:rsidRDefault="007310F0" w:rsidP="007310F0">
            <w:pPr>
              <w:pStyle w:val="afe"/>
              <w:numPr>
                <w:ilvl w:val="0"/>
                <w:numId w:val="27"/>
              </w:numPr>
              <w:jc w:val="both"/>
              <w:rPr>
                <w:sz w:val="22"/>
                <w:szCs w:val="22"/>
                <w:lang w:val="en-US"/>
              </w:rPr>
            </w:pPr>
            <w:r w:rsidRPr="00AE4423">
              <w:rPr>
                <w:sz w:val="22"/>
                <w:szCs w:val="22"/>
                <w:lang w:val="en-US"/>
              </w:rPr>
              <w:t>The principle of conscious approach</w:t>
            </w:r>
          </w:p>
          <w:p w14:paraId="41089C71" w14:textId="77777777" w:rsidR="007310F0" w:rsidRPr="00AE4423" w:rsidRDefault="007310F0" w:rsidP="007310F0">
            <w:pPr>
              <w:pStyle w:val="afe"/>
              <w:numPr>
                <w:ilvl w:val="0"/>
                <w:numId w:val="27"/>
              </w:numPr>
              <w:ind w:left="714" w:hanging="357"/>
              <w:jc w:val="both"/>
              <w:rPr>
                <w:sz w:val="22"/>
                <w:szCs w:val="22"/>
                <w:lang w:val="en-US"/>
              </w:rPr>
            </w:pPr>
            <w:r w:rsidRPr="00AE4423">
              <w:rPr>
                <w:sz w:val="22"/>
                <w:szCs w:val="22"/>
                <w:lang w:val="en-US"/>
              </w:rPr>
              <w:t>The principle of activity</w:t>
            </w:r>
          </w:p>
          <w:p w14:paraId="02667951" w14:textId="77777777" w:rsidR="007310F0" w:rsidRPr="00AE4423" w:rsidRDefault="007310F0" w:rsidP="007310F0">
            <w:pPr>
              <w:pStyle w:val="afe"/>
              <w:numPr>
                <w:ilvl w:val="0"/>
                <w:numId w:val="27"/>
              </w:numPr>
              <w:ind w:left="714" w:hanging="357"/>
              <w:jc w:val="both"/>
              <w:rPr>
                <w:sz w:val="22"/>
                <w:szCs w:val="22"/>
                <w:lang w:val="en-US"/>
              </w:rPr>
            </w:pPr>
            <w:r w:rsidRPr="00AE4423">
              <w:rPr>
                <w:sz w:val="22"/>
                <w:szCs w:val="22"/>
                <w:lang w:val="en-US"/>
              </w:rPr>
              <w:t>The principle of visualization</w:t>
            </w:r>
          </w:p>
          <w:p w14:paraId="3D9218EB" w14:textId="01E3577A" w:rsidR="00497F09" w:rsidRPr="00AE4423" w:rsidRDefault="007310F0" w:rsidP="007310F0">
            <w:pPr>
              <w:pStyle w:val="afe"/>
              <w:numPr>
                <w:ilvl w:val="0"/>
                <w:numId w:val="27"/>
              </w:numPr>
              <w:ind w:left="714" w:hanging="357"/>
              <w:jc w:val="both"/>
              <w:rPr>
                <w:sz w:val="22"/>
                <w:szCs w:val="22"/>
                <w:lang w:val="en-US"/>
              </w:rPr>
            </w:pPr>
            <w:r w:rsidRPr="00AE4423">
              <w:rPr>
                <w:sz w:val="22"/>
                <w:szCs w:val="22"/>
                <w:lang w:val="en-US"/>
              </w:rPr>
              <w:t>The foreign language syllabus</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28D2C9A9" w14:textId="77777777" w:rsidR="00497F09" w:rsidRPr="00AE4423" w:rsidRDefault="00497F09" w:rsidP="00B109CA">
            <w:pPr>
              <w:tabs>
                <w:tab w:val="left" w:pos="1276"/>
              </w:tabs>
              <w:snapToGrid w:val="0"/>
              <w:jc w:val="both"/>
              <w:rPr>
                <w:sz w:val="22"/>
                <w:szCs w:val="22"/>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8F2D84"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0454422D" w14:textId="77777777" w:rsidTr="00025447">
        <w:trPr>
          <w:trHeight w:val="239"/>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2C93ADF" w14:textId="77777777" w:rsidR="00497F09" w:rsidRPr="00AE4423" w:rsidRDefault="00497F09" w:rsidP="00B109CA">
            <w:pPr>
              <w:jc w:val="center"/>
              <w:rPr>
                <w:sz w:val="22"/>
                <w:szCs w:val="22"/>
                <w:lang w:val="en-US"/>
              </w:rPr>
            </w:pPr>
            <w:r w:rsidRPr="00AE4423">
              <w:rPr>
                <w:sz w:val="22"/>
                <w:szCs w:val="22"/>
                <w:lang w:val="en-US"/>
              </w:rPr>
              <w:t>2</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tcPr>
          <w:p w14:paraId="3CE45A00" w14:textId="77777777" w:rsidR="00497F09" w:rsidRPr="00AE4423" w:rsidRDefault="00497F09" w:rsidP="00B109CA">
            <w:pPr>
              <w:snapToGrid w:val="0"/>
              <w:jc w:val="both"/>
              <w:rPr>
                <w:bCs/>
                <w:sz w:val="22"/>
                <w:szCs w:val="22"/>
                <w:lang w:val="en-US"/>
              </w:rPr>
            </w:pPr>
            <w:r w:rsidRPr="00AE4423">
              <w:rPr>
                <w:bCs/>
                <w:sz w:val="22"/>
                <w:szCs w:val="22"/>
                <w:lang w:val="en-US"/>
              </w:rPr>
              <w:t xml:space="preserve">IWST 1. Consultation on the implementation of IWS1 on the topic: </w:t>
            </w:r>
          </w:p>
          <w:p w14:paraId="1F5D7570" w14:textId="0F2FCA3E" w:rsidR="00497F09" w:rsidRPr="00AE4423" w:rsidRDefault="00497F09" w:rsidP="00B109CA">
            <w:pPr>
              <w:snapToGrid w:val="0"/>
              <w:jc w:val="both"/>
              <w:rPr>
                <w:bCs/>
                <w:sz w:val="22"/>
                <w:szCs w:val="22"/>
                <w:lang w:val="en-US"/>
              </w:rPr>
            </w:pPr>
            <w:r w:rsidRPr="00AE4423">
              <w:rPr>
                <w:sz w:val="22"/>
                <w:szCs w:val="22"/>
                <w:lang w:val="en-US"/>
              </w:rPr>
              <w:t>“</w:t>
            </w:r>
            <w:r w:rsidR="007310F0" w:rsidRPr="00AE4423">
              <w:rPr>
                <w:bCs/>
                <w:sz w:val="22"/>
                <w:szCs w:val="22"/>
                <w:lang w:val="en-US" w:eastAsia="ko-KR"/>
              </w:rPr>
              <w:t>Technique of foreign-language education as theoretical - applied science</w:t>
            </w:r>
            <w:r w:rsidRPr="00AE4423">
              <w:rPr>
                <w:sz w:val="22"/>
                <w:szCs w:val="22"/>
                <w:lang w:val="en-US"/>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5F6F0F72" w14:textId="77777777" w:rsidR="00497F09" w:rsidRPr="00AE4423" w:rsidRDefault="00497F09" w:rsidP="00B109CA">
            <w:pPr>
              <w:tabs>
                <w:tab w:val="left" w:pos="1276"/>
              </w:tabs>
              <w:snapToGrid w:val="0"/>
              <w:jc w:val="both"/>
              <w:rPr>
                <w:sz w:val="22"/>
                <w:szCs w:val="22"/>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B06660"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481BB92A" w14:textId="77777777" w:rsidTr="00025447">
        <w:trPr>
          <w:trHeight w:val="159"/>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F7B6EE6" w14:textId="77777777" w:rsidR="00497F09" w:rsidRPr="00AE4423" w:rsidRDefault="00497F09" w:rsidP="00B109CA">
            <w:pPr>
              <w:jc w:val="center"/>
              <w:rPr>
                <w:sz w:val="22"/>
                <w:szCs w:val="22"/>
                <w:lang w:val="kk-KZ"/>
              </w:rPr>
            </w:pPr>
            <w:r w:rsidRPr="00AE4423">
              <w:rPr>
                <w:sz w:val="22"/>
                <w:szCs w:val="22"/>
                <w:lang w:val="kk-KZ"/>
              </w:rPr>
              <w:t>3</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D5A2A06" w14:textId="2ED25ED2" w:rsidR="00497F09" w:rsidRPr="00AE4423" w:rsidRDefault="00497F09" w:rsidP="00B109CA">
            <w:pPr>
              <w:jc w:val="both"/>
              <w:rPr>
                <w:sz w:val="22"/>
                <w:szCs w:val="22"/>
                <w:lang w:val="en-US"/>
              </w:rPr>
            </w:pPr>
            <w:proofErr w:type="spellStart"/>
            <w:r w:rsidRPr="00AE4423">
              <w:rPr>
                <w:b/>
                <w:bCs/>
                <w:sz w:val="22"/>
                <w:szCs w:val="22"/>
                <w:lang w:val="en-US" w:eastAsia="ar-SA"/>
              </w:rPr>
              <w:t>Lec</w:t>
            </w:r>
            <w:proofErr w:type="spellEnd"/>
            <w:r w:rsidRPr="00AE4423">
              <w:rPr>
                <w:b/>
                <w:bCs/>
                <w:sz w:val="22"/>
                <w:szCs w:val="22"/>
                <w:lang w:val="en-US" w:eastAsia="ar-SA"/>
              </w:rPr>
              <w:t xml:space="preserve"> 3</w:t>
            </w:r>
            <w:r w:rsidRPr="00AE4423">
              <w:rPr>
                <w:b/>
                <w:bCs/>
                <w:sz w:val="22"/>
                <w:szCs w:val="22"/>
                <w:lang w:val="kk-KZ" w:eastAsia="ar-SA"/>
              </w:rPr>
              <w:t>.</w:t>
            </w:r>
            <w:r w:rsidRPr="00AE4423">
              <w:rPr>
                <w:sz w:val="22"/>
                <w:szCs w:val="22"/>
                <w:lang w:val="en-US"/>
              </w:rPr>
              <w:t xml:space="preserve">  </w:t>
            </w:r>
            <w:r w:rsidR="007310F0" w:rsidRPr="00AE4423">
              <w:rPr>
                <w:bCs/>
                <w:sz w:val="22"/>
                <w:szCs w:val="22"/>
                <w:lang w:val="en-US" w:eastAsia="ko-KR"/>
              </w:rPr>
              <w:t>Connection between methods of foreign-language education with other sciences.</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770AF20E"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F50708"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2DF31C79" w14:textId="77777777" w:rsidTr="00025447">
        <w:trPr>
          <w:trHeight w:val="159"/>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A9B5274" w14:textId="77777777" w:rsidR="00497F09" w:rsidRPr="00AE4423" w:rsidRDefault="00497F09" w:rsidP="00B109CA">
            <w:pPr>
              <w:jc w:val="center"/>
              <w:rPr>
                <w:sz w:val="22"/>
                <w:szCs w:val="22"/>
                <w:lang w:val="kk-KZ"/>
              </w:rPr>
            </w:pPr>
            <w:r w:rsidRPr="00AE4423">
              <w:rPr>
                <w:sz w:val="22"/>
                <w:szCs w:val="22"/>
                <w:lang w:val="kk-KZ"/>
              </w:rPr>
              <w:t>3</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tcPr>
          <w:p w14:paraId="10563A48" w14:textId="77777777" w:rsidR="007310F0" w:rsidRPr="00AE4423" w:rsidRDefault="00497F09" w:rsidP="007310F0">
            <w:pPr>
              <w:jc w:val="both"/>
              <w:rPr>
                <w:bCs/>
                <w:sz w:val="22"/>
                <w:szCs w:val="22"/>
                <w:lang w:val="en-US"/>
              </w:rPr>
            </w:pPr>
            <w:proofErr w:type="spellStart"/>
            <w:r w:rsidRPr="00AE4423">
              <w:rPr>
                <w:b/>
                <w:bCs/>
                <w:sz w:val="22"/>
                <w:szCs w:val="22"/>
                <w:lang w:val="en-US"/>
              </w:rPr>
              <w:t>Sem</w:t>
            </w:r>
            <w:proofErr w:type="spellEnd"/>
            <w:r w:rsidRPr="00AE4423">
              <w:rPr>
                <w:b/>
                <w:bCs/>
                <w:sz w:val="22"/>
                <w:szCs w:val="22"/>
                <w:lang w:val="en-US"/>
              </w:rPr>
              <w:t xml:space="preserve"> 3.</w:t>
            </w:r>
            <w:r w:rsidRPr="00AE4423">
              <w:rPr>
                <w:bCs/>
                <w:sz w:val="22"/>
                <w:szCs w:val="22"/>
                <w:lang w:val="en-US"/>
              </w:rPr>
              <w:t xml:space="preserve"> </w:t>
            </w:r>
          </w:p>
          <w:p w14:paraId="2BBDCA41" w14:textId="325C448A" w:rsidR="007310F0" w:rsidRPr="00AE4423" w:rsidRDefault="007310F0" w:rsidP="007310F0">
            <w:pPr>
              <w:jc w:val="both"/>
              <w:rPr>
                <w:sz w:val="22"/>
                <w:szCs w:val="22"/>
                <w:lang w:val="en-US"/>
              </w:rPr>
            </w:pPr>
            <w:r w:rsidRPr="00AE4423">
              <w:rPr>
                <w:bCs/>
                <w:sz w:val="22"/>
                <w:szCs w:val="22"/>
                <w:lang w:val="en-US"/>
              </w:rPr>
              <w:t xml:space="preserve">      1. </w:t>
            </w:r>
            <w:r w:rsidRPr="00AE4423">
              <w:rPr>
                <w:sz w:val="22"/>
                <w:szCs w:val="22"/>
                <w:lang w:val="en-US"/>
              </w:rPr>
              <w:t>Relations of Foreign Language Method to Pedagogy.</w:t>
            </w:r>
          </w:p>
          <w:p w14:paraId="2B04F376" w14:textId="63464263" w:rsidR="007310F0" w:rsidRPr="00AE4423" w:rsidRDefault="007310F0" w:rsidP="007310F0">
            <w:pPr>
              <w:ind w:left="360"/>
              <w:jc w:val="both"/>
              <w:rPr>
                <w:sz w:val="22"/>
                <w:szCs w:val="22"/>
                <w:lang w:val="en-US"/>
              </w:rPr>
            </w:pPr>
            <w:r w:rsidRPr="00AE4423">
              <w:rPr>
                <w:sz w:val="22"/>
                <w:szCs w:val="22"/>
                <w:lang w:val="en-US"/>
              </w:rPr>
              <w:t xml:space="preserve">2. </w:t>
            </w:r>
            <w:r w:rsidRPr="00AE4423">
              <w:rPr>
                <w:sz w:val="22"/>
                <w:szCs w:val="22"/>
                <w:lang w:val="en-US"/>
              </w:rPr>
              <w:t xml:space="preserve">Psychological prerequisites for foreign language teaching.  </w:t>
            </w:r>
          </w:p>
          <w:p w14:paraId="77FCB328" w14:textId="45ACFC89" w:rsidR="007310F0" w:rsidRPr="00AE4423" w:rsidRDefault="007310F0" w:rsidP="007310F0">
            <w:pPr>
              <w:jc w:val="both"/>
              <w:rPr>
                <w:sz w:val="22"/>
                <w:szCs w:val="22"/>
                <w:lang w:val="en-US"/>
              </w:rPr>
            </w:pPr>
            <w:r w:rsidRPr="00AE4423">
              <w:rPr>
                <w:sz w:val="22"/>
                <w:szCs w:val="22"/>
                <w:lang w:val="en-US"/>
              </w:rPr>
              <w:t xml:space="preserve">      3. </w:t>
            </w:r>
            <w:r w:rsidRPr="00AE4423">
              <w:rPr>
                <w:sz w:val="22"/>
                <w:szCs w:val="22"/>
                <w:lang w:val="en-US"/>
              </w:rPr>
              <w:t xml:space="preserve">Methods of foreign language teaching </w:t>
            </w:r>
            <w:proofErr w:type="gramStart"/>
            <w:r w:rsidRPr="00AE4423">
              <w:rPr>
                <w:sz w:val="22"/>
                <w:szCs w:val="22"/>
                <w:lang w:val="en-US"/>
              </w:rPr>
              <w:t>is</w:t>
            </w:r>
            <w:proofErr w:type="gramEnd"/>
            <w:r w:rsidRPr="00AE4423">
              <w:rPr>
                <w:sz w:val="22"/>
                <w:szCs w:val="22"/>
                <w:lang w:val="en-US"/>
              </w:rPr>
              <w:t xml:space="preserve"> closely related to Physiology.</w:t>
            </w:r>
          </w:p>
          <w:p w14:paraId="63B70FF1" w14:textId="138017D3" w:rsidR="00497F09" w:rsidRPr="00AE4423" w:rsidRDefault="007310F0" w:rsidP="007310F0">
            <w:pPr>
              <w:jc w:val="both"/>
              <w:rPr>
                <w:sz w:val="22"/>
                <w:szCs w:val="22"/>
                <w:lang w:val="en-US"/>
              </w:rPr>
            </w:pPr>
            <w:r w:rsidRPr="00AE4423">
              <w:rPr>
                <w:sz w:val="22"/>
                <w:szCs w:val="22"/>
                <w:lang w:val="en-US"/>
              </w:rPr>
              <w:t xml:space="preserve">      4. </w:t>
            </w:r>
            <w:r w:rsidRPr="00AE4423">
              <w:rPr>
                <w:sz w:val="22"/>
                <w:szCs w:val="22"/>
                <w:lang w:val="en-US"/>
              </w:rPr>
              <w:t>Relations of Methods of Foreign Language Teaching to Linguistics.</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00EB8EA9" w14:textId="77777777" w:rsidR="00497F09" w:rsidRPr="00AE4423" w:rsidRDefault="00497F09" w:rsidP="00B109CA">
            <w:pPr>
              <w:tabs>
                <w:tab w:val="left" w:pos="1276"/>
              </w:tabs>
              <w:snapToGrid w:val="0"/>
              <w:jc w:val="both"/>
              <w:rPr>
                <w:sz w:val="22"/>
                <w:szCs w:val="22"/>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CC9167"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28D8755A"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1D28" w14:textId="77777777" w:rsidR="00497F09" w:rsidRPr="00AE4423" w:rsidRDefault="00497F09" w:rsidP="00B109CA">
            <w:pPr>
              <w:jc w:val="center"/>
              <w:rPr>
                <w:sz w:val="22"/>
                <w:szCs w:val="22"/>
                <w:lang w:val="kk-KZ"/>
              </w:rPr>
            </w:pPr>
            <w:r w:rsidRPr="00AE4423">
              <w:rPr>
                <w:sz w:val="22"/>
                <w:szCs w:val="22"/>
                <w:lang w:val="kk-KZ"/>
              </w:rPr>
              <w:t>3</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A36126" w14:textId="6397189D" w:rsidR="00497F09" w:rsidRPr="00AE4423" w:rsidRDefault="00497F09" w:rsidP="00B109CA">
            <w:pPr>
              <w:jc w:val="both"/>
              <w:rPr>
                <w:bCs/>
                <w:sz w:val="22"/>
                <w:szCs w:val="22"/>
                <w:lang w:val="en-US" w:eastAsia="ar-SA"/>
              </w:rPr>
            </w:pPr>
            <w:r w:rsidRPr="00AE4423">
              <w:rPr>
                <w:b/>
                <w:bCs/>
                <w:sz w:val="22"/>
                <w:szCs w:val="22"/>
                <w:lang w:val="en-US"/>
              </w:rPr>
              <w:t>SIW 1.</w:t>
            </w:r>
            <w:r w:rsidRPr="00AE4423">
              <w:rPr>
                <w:sz w:val="22"/>
                <w:szCs w:val="22"/>
                <w:lang w:val="en-US"/>
              </w:rPr>
              <w:t xml:space="preserve"> </w:t>
            </w:r>
            <w:r w:rsidR="007310F0" w:rsidRPr="00AE4423">
              <w:rPr>
                <w:bCs/>
                <w:sz w:val="22"/>
                <w:szCs w:val="22"/>
                <w:lang w:val="en-US" w:eastAsia="ko-KR"/>
              </w:rPr>
              <w:t>Connection of a technique of foreign-language education with other sciences</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16D2AB93" w14:textId="77777777" w:rsidR="00497F09" w:rsidRPr="00AE4423" w:rsidRDefault="00497F09" w:rsidP="00B109CA">
            <w:pPr>
              <w:tabs>
                <w:tab w:val="left" w:pos="1276"/>
              </w:tabs>
              <w:snapToGrid w:val="0"/>
              <w:jc w:val="both"/>
              <w:rPr>
                <w:sz w:val="22"/>
                <w:szCs w:val="22"/>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0CE5CB"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2A3495EB"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31ABC4D" w14:textId="77777777" w:rsidR="00497F09" w:rsidRPr="00AE4423" w:rsidRDefault="00497F09" w:rsidP="00B109CA">
            <w:pPr>
              <w:jc w:val="center"/>
              <w:rPr>
                <w:sz w:val="22"/>
                <w:szCs w:val="22"/>
                <w:lang w:val="kk-KZ"/>
              </w:rPr>
            </w:pPr>
            <w:r w:rsidRPr="00AE4423">
              <w:rPr>
                <w:sz w:val="22"/>
                <w:szCs w:val="22"/>
                <w:lang w:val="kk-KZ"/>
              </w:rPr>
              <w:t>4</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B69375" w14:textId="52D4F573" w:rsidR="00497F09" w:rsidRPr="00AE4423" w:rsidRDefault="00497F09" w:rsidP="007310F0">
            <w:pPr>
              <w:tabs>
                <w:tab w:val="left" w:pos="1276"/>
              </w:tabs>
              <w:snapToGrid w:val="0"/>
              <w:jc w:val="both"/>
              <w:rPr>
                <w:b/>
                <w:bCs/>
                <w:sz w:val="22"/>
                <w:szCs w:val="22"/>
                <w:lang w:val="kk-KZ" w:eastAsia="ar-SA"/>
              </w:rPr>
            </w:pPr>
            <w:proofErr w:type="spellStart"/>
            <w:r w:rsidRPr="00AE4423">
              <w:rPr>
                <w:b/>
                <w:bCs/>
                <w:sz w:val="22"/>
                <w:szCs w:val="22"/>
                <w:lang w:val="en-US" w:eastAsia="ar-SA"/>
              </w:rPr>
              <w:t>Lec</w:t>
            </w:r>
            <w:proofErr w:type="spellEnd"/>
            <w:r w:rsidRPr="00AE4423">
              <w:rPr>
                <w:b/>
                <w:bCs/>
                <w:sz w:val="22"/>
                <w:szCs w:val="22"/>
                <w:lang w:val="en-US" w:eastAsia="ar-SA"/>
              </w:rPr>
              <w:t xml:space="preserve"> 4</w:t>
            </w:r>
            <w:r w:rsidRPr="00AE4423">
              <w:rPr>
                <w:b/>
                <w:bCs/>
                <w:sz w:val="22"/>
                <w:szCs w:val="22"/>
                <w:lang w:val="kk-KZ" w:eastAsia="ar-SA"/>
              </w:rPr>
              <w:t>.</w:t>
            </w:r>
            <w:r w:rsidRPr="00AE4423">
              <w:rPr>
                <w:sz w:val="22"/>
                <w:szCs w:val="22"/>
                <w:lang w:val="en-US"/>
              </w:rPr>
              <w:t xml:space="preserve">  </w:t>
            </w:r>
            <w:r w:rsidR="007310F0" w:rsidRPr="00AE4423">
              <w:rPr>
                <w:sz w:val="22"/>
                <w:szCs w:val="22"/>
                <w:lang w:val="en-US"/>
              </w:rPr>
              <w:t>Teaching aids and teaching materials</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0E439130"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59792"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2EECA813"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E681A4F" w14:textId="77777777" w:rsidR="00497F09" w:rsidRPr="00AE4423" w:rsidRDefault="00497F09" w:rsidP="00B109CA">
            <w:pPr>
              <w:jc w:val="center"/>
              <w:rPr>
                <w:sz w:val="22"/>
                <w:szCs w:val="22"/>
                <w:lang w:val="kk-KZ"/>
              </w:rPr>
            </w:pPr>
            <w:r w:rsidRPr="00AE4423">
              <w:rPr>
                <w:sz w:val="22"/>
                <w:szCs w:val="22"/>
                <w:lang w:val="kk-KZ"/>
              </w:rPr>
              <w:t>4</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14FACF8" w14:textId="32A13411" w:rsidR="007310F0" w:rsidRPr="00AE4423" w:rsidRDefault="00497F09" w:rsidP="007310F0">
            <w:pPr>
              <w:pStyle w:val="afe"/>
              <w:ind w:left="0"/>
              <w:jc w:val="both"/>
              <w:rPr>
                <w:sz w:val="22"/>
                <w:szCs w:val="22"/>
                <w:lang w:val="en-US"/>
              </w:rPr>
            </w:pPr>
            <w:proofErr w:type="spellStart"/>
            <w:r w:rsidRPr="00AE4423">
              <w:rPr>
                <w:b/>
                <w:bCs/>
                <w:sz w:val="22"/>
                <w:szCs w:val="22"/>
                <w:lang w:val="en-US"/>
              </w:rPr>
              <w:t>Sem</w:t>
            </w:r>
            <w:proofErr w:type="spellEnd"/>
            <w:r w:rsidRPr="00AE4423">
              <w:rPr>
                <w:b/>
                <w:bCs/>
                <w:sz w:val="22"/>
                <w:szCs w:val="22"/>
                <w:lang w:val="en-US"/>
              </w:rPr>
              <w:t xml:space="preserve"> 4.</w:t>
            </w:r>
            <w:r w:rsidRPr="00AE4423">
              <w:rPr>
                <w:bCs/>
                <w:sz w:val="22"/>
                <w:szCs w:val="22"/>
                <w:lang w:val="en-US"/>
              </w:rPr>
              <w:t xml:space="preserve"> </w:t>
            </w:r>
            <w:r w:rsidR="007310F0" w:rsidRPr="00AE4423">
              <w:rPr>
                <w:bCs/>
                <w:sz w:val="22"/>
                <w:szCs w:val="22"/>
                <w:lang w:val="en-US"/>
              </w:rPr>
              <w:t xml:space="preserve">1. </w:t>
            </w:r>
            <w:r w:rsidR="007310F0" w:rsidRPr="00AE4423">
              <w:rPr>
                <w:sz w:val="22"/>
                <w:szCs w:val="22"/>
                <w:lang w:val="en-US"/>
              </w:rPr>
              <w:t>Teaching Aids</w:t>
            </w:r>
          </w:p>
          <w:p w14:paraId="3AC61C8B" w14:textId="6D573CD3" w:rsidR="00497F09" w:rsidRPr="00AE4423" w:rsidRDefault="007310F0" w:rsidP="007310F0">
            <w:pPr>
              <w:pStyle w:val="afe"/>
              <w:ind w:left="0"/>
              <w:jc w:val="both"/>
              <w:rPr>
                <w:sz w:val="22"/>
                <w:szCs w:val="22"/>
                <w:lang w:val="en-US"/>
              </w:rPr>
            </w:pPr>
            <w:r w:rsidRPr="00AE4423">
              <w:rPr>
                <w:sz w:val="22"/>
                <w:szCs w:val="22"/>
                <w:lang w:val="en-US"/>
              </w:rPr>
              <w:t>2. Teaching Materials</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5D41E426" w14:textId="77777777" w:rsidR="00497F09" w:rsidRPr="00AE4423" w:rsidRDefault="00497F09" w:rsidP="00B109CA">
            <w:pPr>
              <w:tabs>
                <w:tab w:val="left" w:pos="1276"/>
              </w:tabs>
              <w:snapToGrid w:val="0"/>
              <w:jc w:val="both"/>
              <w:rPr>
                <w:sz w:val="22"/>
                <w:szCs w:val="22"/>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DA75F9"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2CBD1D63"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7F8B9D8" w14:textId="77777777" w:rsidR="00497F09" w:rsidRPr="00AE4423" w:rsidRDefault="00497F09" w:rsidP="00B109CA">
            <w:pPr>
              <w:jc w:val="center"/>
              <w:rPr>
                <w:sz w:val="22"/>
                <w:szCs w:val="22"/>
                <w:lang w:val="kk-KZ"/>
              </w:rPr>
            </w:pP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BFE5E40" w14:textId="4EC25CC7" w:rsidR="00497F09" w:rsidRPr="00AE4423" w:rsidRDefault="00497F09" w:rsidP="00B109CA">
            <w:pPr>
              <w:snapToGrid w:val="0"/>
              <w:jc w:val="both"/>
              <w:rPr>
                <w:b/>
                <w:bCs/>
                <w:sz w:val="22"/>
                <w:szCs w:val="22"/>
                <w:lang w:val="en-US"/>
              </w:rPr>
            </w:pPr>
            <w:r w:rsidRPr="00AE4423">
              <w:rPr>
                <w:b/>
                <w:bCs/>
                <w:sz w:val="22"/>
                <w:szCs w:val="22"/>
                <w:lang w:val="en-US"/>
              </w:rPr>
              <w:t>IWST 2. Colloquium (quiz, test, project, essay, situational task, etc.).</w:t>
            </w:r>
            <w:r w:rsidR="002B3785" w:rsidRPr="00AE4423">
              <w:rPr>
                <w:b/>
                <w:bCs/>
                <w:sz w:val="22"/>
                <w:szCs w:val="22"/>
                <w:lang w:val="en-US"/>
              </w:rPr>
              <w:t xml:space="preserve"> </w:t>
            </w:r>
            <w:r w:rsidR="002B3785" w:rsidRPr="00AE4423">
              <w:rPr>
                <w:sz w:val="22"/>
                <w:szCs w:val="22"/>
                <w:lang w:val="en-US" w:eastAsia="ru-RU"/>
              </w:rPr>
              <w:t>1. The teacher should use various audio-visual materials. Say what factors you will consider in selecting these materials in teaching foreign languages. Confirm your statement.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58727B5D" w14:textId="77777777" w:rsidR="00497F09" w:rsidRPr="00AE4423" w:rsidRDefault="00497F09" w:rsidP="00B109CA">
            <w:pPr>
              <w:tabs>
                <w:tab w:val="left" w:pos="1276"/>
              </w:tabs>
              <w:snapToGrid w:val="0"/>
              <w:jc w:val="both"/>
              <w:rPr>
                <w:sz w:val="22"/>
                <w:szCs w:val="22"/>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F38EE1"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24180782"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E1D3C06" w14:textId="77777777" w:rsidR="00497F09" w:rsidRPr="00AE4423" w:rsidRDefault="00497F09" w:rsidP="00B109CA">
            <w:pPr>
              <w:jc w:val="center"/>
              <w:rPr>
                <w:sz w:val="22"/>
                <w:szCs w:val="22"/>
                <w:lang w:val="kk-KZ"/>
              </w:rPr>
            </w:pPr>
            <w:r w:rsidRPr="00AE4423">
              <w:rPr>
                <w:sz w:val="22"/>
                <w:szCs w:val="22"/>
                <w:lang w:val="kk-KZ"/>
              </w:rPr>
              <w:t>5</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294A2F2" w14:textId="53EF9DDB" w:rsidR="00497F09" w:rsidRPr="00AE4423" w:rsidRDefault="00497F09" w:rsidP="00B109CA">
            <w:pPr>
              <w:contextualSpacing/>
              <w:jc w:val="both"/>
              <w:rPr>
                <w:bCs/>
                <w:sz w:val="22"/>
                <w:szCs w:val="22"/>
                <w:lang w:val="en-US" w:eastAsia="ru-RU"/>
              </w:rPr>
            </w:pPr>
            <w:proofErr w:type="spellStart"/>
            <w:r w:rsidRPr="00AE4423">
              <w:rPr>
                <w:b/>
                <w:bCs/>
                <w:sz w:val="22"/>
                <w:szCs w:val="22"/>
                <w:lang w:val="en-US" w:eastAsia="ar-SA"/>
              </w:rPr>
              <w:t>Lec</w:t>
            </w:r>
            <w:proofErr w:type="spellEnd"/>
            <w:r w:rsidRPr="00AE4423">
              <w:rPr>
                <w:b/>
                <w:bCs/>
                <w:sz w:val="22"/>
                <w:szCs w:val="22"/>
                <w:lang w:val="en-US" w:eastAsia="ar-SA"/>
              </w:rPr>
              <w:t xml:space="preserve"> 5</w:t>
            </w:r>
            <w:r w:rsidRPr="00AE4423">
              <w:rPr>
                <w:b/>
                <w:bCs/>
                <w:sz w:val="22"/>
                <w:szCs w:val="22"/>
                <w:lang w:val="kk-KZ" w:eastAsia="ar-SA"/>
              </w:rPr>
              <w:t>.</w:t>
            </w:r>
            <w:r w:rsidRPr="00AE4423">
              <w:rPr>
                <w:sz w:val="22"/>
                <w:szCs w:val="22"/>
                <w:lang w:val="en-US"/>
              </w:rPr>
              <w:t xml:space="preserve"> </w:t>
            </w:r>
            <w:r w:rsidR="002B3785" w:rsidRPr="00AE4423">
              <w:rPr>
                <w:sz w:val="22"/>
                <w:szCs w:val="22"/>
                <w:lang w:val="en-US"/>
              </w:rPr>
              <w:t xml:space="preserve">The use of grammar-translation method in teaching foreign language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B3C05FD"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EA049"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018726C9" w14:textId="77777777" w:rsidTr="00025447">
        <w:trPr>
          <w:trHeight w:val="150"/>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8E4CAC9" w14:textId="77777777" w:rsidR="00497F09" w:rsidRPr="00AE4423" w:rsidRDefault="00497F09" w:rsidP="00B109CA">
            <w:pPr>
              <w:jc w:val="center"/>
              <w:rPr>
                <w:sz w:val="22"/>
                <w:szCs w:val="22"/>
                <w:lang w:val="kk-KZ"/>
              </w:rPr>
            </w:pPr>
            <w:r w:rsidRPr="00AE4423">
              <w:rPr>
                <w:sz w:val="22"/>
                <w:szCs w:val="22"/>
                <w:lang w:val="kk-KZ"/>
              </w:rPr>
              <w:t>5</w:t>
            </w:r>
          </w:p>
        </w:tc>
        <w:tc>
          <w:tcPr>
            <w:tcW w:w="7949" w:type="dxa"/>
            <w:gridSpan w:val="2"/>
            <w:tcBorders>
              <w:top w:val="single" w:sz="4" w:space="0" w:color="000000"/>
              <w:left w:val="single" w:sz="4" w:space="0" w:color="000000"/>
              <w:bottom w:val="single" w:sz="4" w:space="0" w:color="000000"/>
              <w:right w:val="single" w:sz="4" w:space="0" w:color="000000"/>
            </w:tcBorders>
            <w:shd w:val="clear" w:color="auto" w:fill="auto"/>
          </w:tcPr>
          <w:p w14:paraId="49F60E25" w14:textId="77777777" w:rsidR="002B3785" w:rsidRPr="00AE4423" w:rsidRDefault="00497F09" w:rsidP="002B3785">
            <w:pPr>
              <w:contextualSpacing/>
              <w:jc w:val="both"/>
              <w:rPr>
                <w:b/>
                <w:bCs/>
                <w:sz w:val="22"/>
                <w:szCs w:val="22"/>
                <w:shd w:val="clear" w:color="auto" w:fill="FFFFFF"/>
                <w:lang w:val="en-US"/>
              </w:rPr>
            </w:pPr>
            <w:proofErr w:type="spellStart"/>
            <w:r w:rsidRPr="00AE4423">
              <w:rPr>
                <w:b/>
                <w:bCs/>
                <w:sz w:val="22"/>
                <w:szCs w:val="22"/>
                <w:lang w:val="en-US"/>
              </w:rPr>
              <w:t>Sem</w:t>
            </w:r>
            <w:proofErr w:type="spellEnd"/>
            <w:r w:rsidRPr="00AE4423">
              <w:rPr>
                <w:b/>
                <w:bCs/>
                <w:sz w:val="22"/>
                <w:szCs w:val="22"/>
                <w:lang w:val="en-US"/>
              </w:rPr>
              <w:t xml:space="preserve"> 5.</w:t>
            </w:r>
            <w:r w:rsidRPr="00AE4423">
              <w:rPr>
                <w:bCs/>
                <w:sz w:val="22"/>
                <w:szCs w:val="22"/>
                <w:lang w:val="en-US"/>
              </w:rPr>
              <w:t xml:space="preserve"> </w:t>
            </w:r>
            <w:r w:rsidR="002B3785" w:rsidRPr="00AE4423">
              <w:rPr>
                <w:sz w:val="22"/>
                <w:szCs w:val="22"/>
                <w:lang w:val="en-US" w:eastAsia="ru-RU"/>
              </w:rPr>
              <w:t xml:space="preserve">1. </w:t>
            </w:r>
            <w:r w:rsidR="002B3785" w:rsidRPr="00AE4423">
              <w:rPr>
                <w:bCs/>
                <w:sz w:val="22"/>
                <w:szCs w:val="22"/>
                <w:shd w:val="clear" w:color="auto" w:fill="FFFFFF"/>
                <w:lang w:val="en-US"/>
              </w:rPr>
              <w:t>Background of t</w:t>
            </w:r>
            <w:r w:rsidR="002B3785" w:rsidRPr="00AE4423">
              <w:rPr>
                <w:sz w:val="22"/>
                <w:szCs w:val="22"/>
                <w:shd w:val="clear" w:color="auto" w:fill="FFFFFF"/>
                <w:lang w:val="en-US"/>
              </w:rPr>
              <w:t>he </w:t>
            </w:r>
            <w:r w:rsidR="002B3785" w:rsidRPr="00AE4423">
              <w:rPr>
                <w:rStyle w:val="aff2"/>
                <w:b w:val="0"/>
                <w:sz w:val="22"/>
                <w:szCs w:val="22"/>
                <w:shd w:val="clear" w:color="auto" w:fill="FFFFFF"/>
                <w:lang w:val="en-US"/>
              </w:rPr>
              <w:t>Grammar-Translation Method</w:t>
            </w:r>
            <w:r w:rsidR="002B3785" w:rsidRPr="00AE4423">
              <w:rPr>
                <w:b/>
                <w:sz w:val="22"/>
                <w:szCs w:val="22"/>
                <w:shd w:val="clear" w:color="auto" w:fill="FFFFFF"/>
                <w:lang w:val="en-US"/>
              </w:rPr>
              <w:t> </w:t>
            </w:r>
          </w:p>
          <w:p w14:paraId="7F89737C" w14:textId="77777777" w:rsidR="002B3785" w:rsidRPr="00AE4423" w:rsidRDefault="002B3785" w:rsidP="002B3785">
            <w:pPr>
              <w:contextualSpacing/>
              <w:jc w:val="both"/>
              <w:rPr>
                <w:sz w:val="22"/>
                <w:szCs w:val="22"/>
                <w:lang w:val="en-US" w:eastAsia="ru-RU"/>
              </w:rPr>
            </w:pPr>
            <w:r w:rsidRPr="00AE4423">
              <w:rPr>
                <w:sz w:val="22"/>
                <w:szCs w:val="22"/>
                <w:lang w:val="en-US" w:eastAsia="ru-RU"/>
              </w:rPr>
              <w:t xml:space="preserve">2. </w:t>
            </w:r>
            <w:r w:rsidRPr="00AE4423">
              <w:rPr>
                <w:sz w:val="22"/>
                <w:szCs w:val="22"/>
                <w:lang w:val="en-US"/>
              </w:rPr>
              <w:t>Techniques of GTM</w:t>
            </w:r>
          </w:p>
          <w:p w14:paraId="0C446294" w14:textId="58085C53" w:rsidR="002B3785" w:rsidRPr="00AE4423" w:rsidRDefault="002B3785" w:rsidP="002B3785">
            <w:pPr>
              <w:contextualSpacing/>
              <w:jc w:val="both"/>
              <w:rPr>
                <w:bCs/>
                <w:sz w:val="22"/>
                <w:szCs w:val="22"/>
                <w:shd w:val="clear" w:color="auto" w:fill="FFFFFF"/>
                <w:lang w:val="en-US"/>
              </w:rPr>
            </w:pPr>
            <w:r w:rsidRPr="00AE4423">
              <w:rPr>
                <w:sz w:val="22"/>
                <w:szCs w:val="22"/>
                <w:lang w:val="en-US" w:eastAsia="ru-RU"/>
              </w:rPr>
              <w:t xml:space="preserve">3. </w:t>
            </w:r>
            <w:r w:rsidRPr="00AE4423">
              <w:rPr>
                <w:bCs/>
                <w:sz w:val="22"/>
                <w:szCs w:val="22"/>
                <w:shd w:val="clear" w:color="auto" w:fill="FFFFFF"/>
                <w:lang w:val="en-US"/>
              </w:rPr>
              <w:t>Lesson Procedure.</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6868E46" w14:textId="77777777" w:rsidR="00497F09" w:rsidRPr="00AE4423" w:rsidRDefault="00497F09" w:rsidP="00B109CA">
            <w:pPr>
              <w:pStyle w:val="afe"/>
              <w:snapToGrid w:val="0"/>
              <w:ind w:left="0"/>
              <w:jc w:val="both"/>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0CEA58" w14:textId="77777777" w:rsidR="00497F09" w:rsidRPr="00AE4423" w:rsidRDefault="00497F09" w:rsidP="00B109CA">
            <w:pPr>
              <w:jc w:val="both"/>
              <w:rPr>
                <w:sz w:val="22"/>
                <w:szCs w:val="22"/>
                <w:lang w:val="kk-KZ"/>
              </w:rPr>
            </w:pPr>
          </w:p>
        </w:tc>
      </w:tr>
      <w:tr w:rsidR="00497F09" w:rsidRPr="00AE4423" w14:paraId="2A0A8E0B" w14:textId="77777777" w:rsidTr="00025447">
        <w:trPr>
          <w:trHeight w:val="207"/>
        </w:trPr>
        <w:tc>
          <w:tcPr>
            <w:tcW w:w="10491" w:type="dxa"/>
            <w:gridSpan w:val="6"/>
            <w:tcBorders>
              <w:top w:val="single" w:sz="4" w:space="0" w:color="000000"/>
              <w:left w:val="single" w:sz="4" w:space="0" w:color="000000"/>
              <w:bottom w:val="single" w:sz="4" w:space="0" w:color="000000"/>
              <w:right w:val="single" w:sz="4" w:space="0" w:color="000000"/>
            </w:tcBorders>
            <w:shd w:val="clear" w:color="auto" w:fill="auto"/>
          </w:tcPr>
          <w:p w14:paraId="38E7A751" w14:textId="77777777" w:rsidR="00497F09" w:rsidRPr="00AE4423" w:rsidRDefault="00497F09" w:rsidP="00B109CA">
            <w:pPr>
              <w:snapToGrid w:val="0"/>
              <w:jc w:val="center"/>
              <w:rPr>
                <w:b/>
                <w:bCs/>
                <w:color w:val="FF0000"/>
                <w:sz w:val="22"/>
                <w:szCs w:val="22"/>
                <w:lang w:val="en-US" w:eastAsia="ar-SA"/>
              </w:rPr>
            </w:pPr>
            <w:r w:rsidRPr="00AE4423">
              <w:rPr>
                <w:b/>
                <w:bCs/>
                <w:sz w:val="22"/>
                <w:szCs w:val="22"/>
                <w:lang w:val="kk-KZ" w:eastAsia="ar-SA"/>
              </w:rPr>
              <w:t>Module 2</w:t>
            </w:r>
            <w:r w:rsidRPr="00AE4423">
              <w:rPr>
                <w:b/>
                <w:bCs/>
                <w:color w:val="FF0000"/>
                <w:sz w:val="22"/>
                <w:szCs w:val="22"/>
                <w:lang w:val="kk-KZ" w:eastAsia="ar-SA"/>
              </w:rPr>
              <w:t xml:space="preserve"> </w:t>
            </w:r>
          </w:p>
        </w:tc>
      </w:tr>
      <w:tr w:rsidR="00497F09" w:rsidRPr="00AE4423" w14:paraId="3954EA29" w14:textId="77777777" w:rsidTr="00025447">
        <w:trPr>
          <w:trHeight w:val="319"/>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1F8031A" w14:textId="77777777" w:rsidR="00497F09" w:rsidRPr="00AE4423" w:rsidRDefault="00497F09" w:rsidP="00B109CA">
            <w:pPr>
              <w:jc w:val="center"/>
              <w:rPr>
                <w:sz w:val="22"/>
                <w:szCs w:val="22"/>
              </w:rPr>
            </w:pPr>
            <w:r w:rsidRPr="00AE4423">
              <w:rPr>
                <w:sz w:val="22"/>
                <w:szCs w:val="22"/>
              </w:rPr>
              <w:t>6</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529BE4BF" w14:textId="18E4B2FF" w:rsidR="00497F09" w:rsidRPr="00AE4423" w:rsidRDefault="00497F09" w:rsidP="002B3785">
            <w:pPr>
              <w:contextualSpacing/>
              <w:jc w:val="both"/>
              <w:rPr>
                <w:bCs/>
                <w:sz w:val="22"/>
                <w:szCs w:val="22"/>
                <w:lang w:val="en-US"/>
              </w:rPr>
            </w:pPr>
            <w:proofErr w:type="spellStart"/>
            <w:r w:rsidRPr="00AE4423">
              <w:rPr>
                <w:b/>
                <w:bCs/>
                <w:sz w:val="22"/>
                <w:szCs w:val="22"/>
                <w:lang w:val="en-US" w:eastAsia="ar-SA"/>
              </w:rPr>
              <w:t>Lec</w:t>
            </w:r>
            <w:proofErr w:type="spellEnd"/>
            <w:r w:rsidRPr="00AE4423">
              <w:rPr>
                <w:b/>
                <w:bCs/>
                <w:sz w:val="22"/>
                <w:szCs w:val="22"/>
                <w:lang w:val="en-US" w:eastAsia="ar-SA"/>
              </w:rPr>
              <w:t xml:space="preserve"> 6</w:t>
            </w:r>
            <w:r w:rsidRPr="00AE4423">
              <w:rPr>
                <w:b/>
                <w:bCs/>
                <w:sz w:val="22"/>
                <w:szCs w:val="22"/>
                <w:lang w:val="kk-KZ" w:eastAsia="ar-SA"/>
              </w:rPr>
              <w:t>.</w:t>
            </w:r>
            <w:r w:rsidRPr="00AE4423">
              <w:rPr>
                <w:sz w:val="22"/>
                <w:szCs w:val="22"/>
                <w:lang w:val="en-US"/>
              </w:rPr>
              <w:t xml:space="preserve">  </w:t>
            </w:r>
            <w:r w:rsidR="002B3785" w:rsidRPr="00AE4423">
              <w:rPr>
                <w:sz w:val="22"/>
                <w:szCs w:val="22"/>
                <w:lang w:val="en-US"/>
              </w:rPr>
              <w:t>The direct method: a good start to teach oral language</w:t>
            </w:r>
            <w:r w:rsidR="002B3785" w:rsidRPr="00AE4423">
              <w:rPr>
                <w:bCs/>
                <w:sz w:val="22"/>
                <w:szCs w:val="22"/>
                <w:lang w:val="en-US"/>
              </w:rPr>
              <w:t xml:space="preserve">. </w:t>
            </w:r>
            <w:r w:rsidR="002B3785" w:rsidRPr="00AE4423">
              <w:rPr>
                <w:bCs/>
                <w:sz w:val="22"/>
                <w:szCs w:val="22"/>
                <w:lang w:val="en-US" w:eastAsia="ru-RU"/>
              </w:rPr>
              <w:t>Principles and techniques of the direct method</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41A3473B"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2FF08617"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13445F52"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9A7FD84" w14:textId="77777777" w:rsidR="00497F09" w:rsidRPr="00AE4423" w:rsidRDefault="00497F09" w:rsidP="00B109CA">
            <w:pPr>
              <w:jc w:val="center"/>
              <w:rPr>
                <w:sz w:val="22"/>
                <w:szCs w:val="22"/>
                <w:lang w:val="kk-KZ"/>
              </w:rPr>
            </w:pPr>
            <w:r w:rsidRPr="00AE4423">
              <w:rPr>
                <w:sz w:val="22"/>
                <w:szCs w:val="22"/>
                <w:lang w:val="kk-KZ"/>
              </w:rPr>
              <w:t>6</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1E2CC63" w14:textId="42EEAB21" w:rsidR="002B3785" w:rsidRPr="00AE4423" w:rsidRDefault="00497F09" w:rsidP="002B3785">
            <w:pPr>
              <w:jc w:val="both"/>
              <w:rPr>
                <w:sz w:val="22"/>
                <w:szCs w:val="22"/>
                <w:lang w:val="en-US" w:eastAsia="ru-RU"/>
              </w:rPr>
            </w:pPr>
            <w:proofErr w:type="spellStart"/>
            <w:r w:rsidRPr="00AE4423">
              <w:rPr>
                <w:b/>
                <w:bCs/>
                <w:sz w:val="22"/>
                <w:szCs w:val="22"/>
                <w:lang w:val="en-US"/>
              </w:rPr>
              <w:t>Sem</w:t>
            </w:r>
            <w:proofErr w:type="spellEnd"/>
            <w:r w:rsidRPr="00AE4423">
              <w:rPr>
                <w:b/>
                <w:bCs/>
                <w:sz w:val="22"/>
                <w:szCs w:val="22"/>
                <w:lang w:val="en-US"/>
              </w:rPr>
              <w:t xml:space="preserve"> 6.</w:t>
            </w:r>
            <w:r w:rsidRPr="00AE4423">
              <w:rPr>
                <w:bCs/>
                <w:sz w:val="22"/>
                <w:szCs w:val="22"/>
                <w:lang w:val="en-US"/>
              </w:rPr>
              <w:t xml:space="preserve"> </w:t>
            </w:r>
            <w:r w:rsidR="002B3785" w:rsidRPr="00AE4423">
              <w:rPr>
                <w:bCs/>
                <w:sz w:val="22"/>
                <w:szCs w:val="22"/>
                <w:lang w:val="en-US"/>
              </w:rPr>
              <w:t xml:space="preserve">1. </w:t>
            </w:r>
            <w:r w:rsidR="002B3785" w:rsidRPr="00AE4423">
              <w:rPr>
                <w:sz w:val="22"/>
                <w:szCs w:val="22"/>
                <w:lang w:val="en-US" w:eastAsia="ru-RU"/>
              </w:rPr>
              <w:t>Objectives of the Direct Method.</w:t>
            </w:r>
          </w:p>
          <w:p w14:paraId="14C7C54A" w14:textId="18B3A892" w:rsidR="002B3785" w:rsidRPr="00AE4423" w:rsidRDefault="002B3785" w:rsidP="002B3785">
            <w:pPr>
              <w:ind w:left="720"/>
              <w:jc w:val="both"/>
              <w:rPr>
                <w:sz w:val="22"/>
                <w:szCs w:val="22"/>
                <w:lang w:val="en-US" w:eastAsia="ru-RU"/>
              </w:rPr>
            </w:pPr>
            <w:r w:rsidRPr="00AE4423">
              <w:rPr>
                <w:bCs/>
                <w:sz w:val="22"/>
                <w:szCs w:val="22"/>
                <w:lang w:val="en-US" w:eastAsia="ru-RU"/>
              </w:rPr>
              <w:t xml:space="preserve">2. </w:t>
            </w:r>
            <w:r w:rsidRPr="00AE4423">
              <w:rPr>
                <w:bCs/>
                <w:sz w:val="22"/>
                <w:szCs w:val="22"/>
                <w:lang w:val="en-US" w:eastAsia="ru-RU"/>
              </w:rPr>
              <w:t>Principles and Techniques of the Direct Method</w:t>
            </w:r>
          </w:p>
          <w:p w14:paraId="0CB56388" w14:textId="11AE4F86" w:rsidR="00497F09" w:rsidRPr="00AE4423" w:rsidRDefault="002B3785" w:rsidP="00B109CA">
            <w:pPr>
              <w:jc w:val="both"/>
              <w:rPr>
                <w:sz w:val="22"/>
                <w:szCs w:val="22"/>
                <w:lang w:val="en-US" w:eastAsia="ru-RU"/>
              </w:rPr>
            </w:pPr>
            <w:r w:rsidRPr="00AE4423">
              <w:rPr>
                <w:sz w:val="22"/>
                <w:szCs w:val="22"/>
                <w:lang w:val="en-US" w:eastAsia="ru-RU"/>
              </w:rPr>
              <w:t xml:space="preserve">         3. </w:t>
            </w:r>
            <w:r w:rsidRPr="00AE4423">
              <w:rPr>
                <w:sz w:val="22"/>
                <w:szCs w:val="22"/>
                <w:lang w:val="en-US" w:eastAsia="ru-RU"/>
              </w:rPr>
              <w:t>Drawbacks of the Direct Method.</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25B82330"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242AA68E"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10BEF809"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1097613" w14:textId="77777777" w:rsidR="00497F09" w:rsidRPr="00AE4423" w:rsidRDefault="00497F09" w:rsidP="00B109CA">
            <w:pPr>
              <w:jc w:val="center"/>
              <w:rPr>
                <w:sz w:val="22"/>
                <w:szCs w:val="22"/>
                <w:lang w:val="kk-KZ"/>
              </w:rPr>
            </w:pPr>
            <w:r w:rsidRPr="00AE4423">
              <w:rPr>
                <w:sz w:val="22"/>
                <w:szCs w:val="22"/>
                <w:lang w:val="kk-KZ"/>
              </w:rPr>
              <w:t>7</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30393F7" w14:textId="55194265" w:rsidR="00497F09" w:rsidRPr="00AE4423" w:rsidRDefault="00497F09" w:rsidP="00B109CA">
            <w:pPr>
              <w:contextualSpacing/>
              <w:jc w:val="both"/>
              <w:rPr>
                <w:b/>
                <w:sz w:val="22"/>
                <w:szCs w:val="22"/>
                <w:lang w:val="en-US"/>
              </w:rPr>
            </w:pPr>
            <w:proofErr w:type="spellStart"/>
            <w:r w:rsidRPr="00AE4423">
              <w:rPr>
                <w:b/>
                <w:bCs/>
                <w:sz w:val="22"/>
                <w:szCs w:val="22"/>
                <w:lang w:val="en-US" w:eastAsia="ar-SA"/>
              </w:rPr>
              <w:t>Lec</w:t>
            </w:r>
            <w:proofErr w:type="spellEnd"/>
            <w:r w:rsidRPr="00AE4423">
              <w:rPr>
                <w:b/>
                <w:bCs/>
                <w:sz w:val="22"/>
                <w:szCs w:val="22"/>
                <w:lang w:val="en-US" w:eastAsia="ar-SA"/>
              </w:rPr>
              <w:t xml:space="preserve"> 7</w:t>
            </w:r>
            <w:r w:rsidRPr="00AE4423">
              <w:rPr>
                <w:b/>
                <w:bCs/>
                <w:sz w:val="22"/>
                <w:szCs w:val="22"/>
                <w:lang w:val="kk-KZ" w:eastAsia="ar-SA"/>
              </w:rPr>
              <w:t>.</w:t>
            </w:r>
            <w:r w:rsidRPr="00AE4423">
              <w:rPr>
                <w:sz w:val="22"/>
                <w:szCs w:val="22"/>
                <w:lang w:val="en-US"/>
              </w:rPr>
              <w:t xml:space="preserve">  </w:t>
            </w:r>
            <w:r w:rsidR="00170A20" w:rsidRPr="00AE4423">
              <w:rPr>
                <w:sz w:val="22"/>
                <w:szCs w:val="22"/>
                <w:lang w:val="en-US"/>
              </w:rPr>
              <w:t>The audio-lingual method: an easy way of achieving speech</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5B503522"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2F13415A"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0B046175"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93E18AF" w14:textId="77777777" w:rsidR="00497F09" w:rsidRPr="00AE4423" w:rsidRDefault="00497F09" w:rsidP="00B109CA">
            <w:pPr>
              <w:jc w:val="center"/>
              <w:rPr>
                <w:sz w:val="22"/>
                <w:szCs w:val="22"/>
                <w:lang w:val="kk-KZ"/>
              </w:rPr>
            </w:pPr>
            <w:r w:rsidRPr="00AE4423">
              <w:rPr>
                <w:sz w:val="22"/>
                <w:szCs w:val="22"/>
                <w:lang w:val="kk-KZ"/>
              </w:rPr>
              <w:t>7</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31B79243" w14:textId="77777777" w:rsidR="00170A20" w:rsidRPr="00AE4423" w:rsidRDefault="00497F09" w:rsidP="00170A20">
            <w:pPr>
              <w:contextualSpacing/>
              <w:jc w:val="both"/>
              <w:rPr>
                <w:bCs/>
                <w:sz w:val="22"/>
                <w:szCs w:val="22"/>
                <w:lang w:val="en-US"/>
              </w:rPr>
            </w:pPr>
            <w:r w:rsidRPr="00AE4423">
              <w:rPr>
                <w:b/>
                <w:bCs/>
                <w:sz w:val="22"/>
                <w:szCs w:val="22"/>
                <w:lang w:val="en-US"/>
              </w:rPr>
              <w:t>Sem 7.</w:t>
            </w:r>
            <w:r w:rsidRPr="00AE4423">
              <w:rPr>
                <w:bCs/>
                <w:sz w:val="22"/>
                <w:szCs w:val="22"/>
                <w:lang w:val="en-US"/>
              </w:rPr>
              <w:t xml:space="preserve"> </w:t>
            </w:r>
          </w:p>
          <w:p w14:paraId="43EF7914" w14:textId="6A72DD18" w:rsidR="00170A20" w:rsidRPr="00AE4423" w:rsidRDefault="00170A20" w:rsidP="00170A20">
            <w:pPr>
              <w:contextualSpacing/>
              <w:jc w:val="both"/>
              <w:rPr>
                <w:sz w:val="22"/>
                <w:szCs w:val="22"/>
                <w:lang w:val="en-US"/>
              </w:rPr>
            </w:pPr>
            <w:r w:rsidRPr="00AE4423">
              <w:rPr>
                <w:sz w:val="22"/>
                <w:szCs w:val="22"/>
                <w:lang w:val="en-US"/>
              </w:rPr>
              <w:t>1. Features of Audio-lingual method</w:t>
            </w:r>
          </w:p>
          <w:p w14:paraId="2E45B9E2" w14:textId="5504BC45" w:rsidR="00170A20" w:rsidRPr="00AE4423" w:rsidRDefault="00170A20" w:rsidP="00170A20">
            <w:pPr>
              <w:jc w:val="both"/>
              <w:rPr>
                <w:sz w:val="22"/>
                <w:szCs w:val="22"/>
                <w:lang w:val="en-US"/>
              </w:rPr>
            </w:pPr>
            <w:r w:rsidRPr="00AE4423">
              <w:rPr>
                <w:sz w:val="22"/>
                <w:szCs w:val="22"/>
                <w:lang w:val="en-US"/>
              </w:rPr>
              <w:lastRenderedPageBreak/>
              <w:t>2. The Audio-Lingual Method and Speech Development</w:t>
            </w:r>
          </w:p>
          <w:p w14:paraId="6111B539" w14:textId="4515066A" w:rsidR="00497F09" w:rsidRPr="00AE4423" w:rsidRDefault="00497F09" w:rsidP="00B109CA">
            <w:pPr>
              <w:rPr>
                <w:sz w:val="22"/>
                <w:szCs w:val="22"/>
                <w:lang w:val="en-US"/>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7F6229E3"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73EDF607"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50C17ACC" w14:textId="77777777" w:rsidTr="00025447">
        <w:trPr>
          <w:trHeight w:val="285"/>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21B832C" w14:textId="77777777" w:rsidR="00497F09" w:rsidRPr="00AE4423" w:rsidRDefault="00497F09" w:rsidP="00B109CA">
            <w:pPr>
              <w:jc w:val="center"/>
              <w:rPr>
                <w:sz w:val="22"/>
                <w:szCs w:val="22"/>
                <w:lang w:val="en-US"/>
              </w:rPr>
            </w:pPr>
            <w:r w:rsidRPr="00AE4423">
              <w:rPr>
                <w:sz w:val="22"/>
                <w:szCs w:val="22"/>
                <w:lang w:val="en-US"/>
              </w:rPr>
              <w:lastRenderedPageBreak/>
              <w:t>7</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0171604F" w14:textId="77777777" w:rsidR="00170A20" w:rsidRPr="00AE4423" w:rsidRDefault="00497F09" w:rsidP="00170A20">
            <w:pPr>
              <w:ind w:right="567"/>
              <w:jc w:val="both"/>
              <w:rPr>
                <w:sz w:val="22"/>
                <w:szCs w:val="22"/>
                <w:lang w:val="en-US"/>
              </w:rPr>
            </w:pPr>
            <w:r w:rsidRPr="00AE4423">
              <w:rPr>
                <w:sz w:val="22"/>
                <w:szCs w:val="22"/>
                <w:lang w:val="en-US"/>
              </w:rPr>
              <w:t>IWST 3. Consultation on the implementation of the IWS 2.</w:t>
            </w:r>
            <w:r w:rsidR="00170A20" w:rsidRPr="00AE4423">
              <w:rPr>
                <w:sz w:val="22"/>
                <w:szCs w:val="22"/>
                <w:lang w:val="en-US"/>
              </w:rPr>
              <w:t xml:space="preserve"> </w:t>
            </w:r>
          </w:p>
          <w:p w14:paraId="068AB574" w14:textId="0B7E079F" w:rsidR="00170A20" w:rsidRPr="00AE4423" w:rsidRDefault="00170A20" w:rsidP="00170A20">
            <w:pPr>
              <w:ind w:right="567"/>
              <w:jc w:val="both"/>
              <w:rPr>
                <w:color w:val="000000"/>
                <w:sz w:val="22"/>
                <w:szCs w:val="22"/>
                <w:lang w:val="en-US"/>
              </w:rPr>
            </w:pPr>
            <w:r w:rsidRPr="00AE4423">
              <w:rPr>
                <w:sz w:val="22"/>
                <w:szCs w:val="22"/>
                <w:lang w:val="en-US"/>
              </w:rPr>
              <w:t xml:space="preserve">1. </w:t>
            </w:r>
            <w:r w:rsidRPr="00AE4423">
              <w:rPr>
                <w:bCs/>
                <w:color w:val="000000"/>
                <w:sz w:val="22"/>
                <w:szCs w:val="22"/>
                <w:lang w:val="en-US"/>
              </w:rPr>
              <w:t>Show the use of Scavenger hunt (mingling): describe the use of the activity in the classroom</w:t>
            </w:r>
            <w:r w:rsidRPr="00AE4423">
              <w:rPr>
                <w:color w:val="000000"/>
                <w:sz w:val="22"/>
                <w:szCs w:val="22"/>
                <w:lang w:val="en-US"/>
              </w:rPr>
              <w:t>.</w:t>
            </w:r>
          </w:p>
          <w:p w14:paraId="3483F545" w14:textId="2ED0F0D5" w:rsidR="00497F09" w:rsidRPr="00AE4423" w:rsidRDefault="00170A20" w:rsidP="00170A20">
            <w:pPr>
              <w:snapToGrid w:val="0"/>
              <w:jc w:val="both"/>
              <w:rPr>
                <w:sz w:val="22"/>
                <w:szCs w:val="22"/>
                <w:lang w:val="en-US"/>
              </w:rPr>
            </w:pPr>
            <w:r w:rsidRPr="00AE4423">
              <w:rPr>
                <w:color w:val="000000"/>
                <w:sz w:val="22"/>
                <w:szCs w:val="22"/>
                <w:lang w:val="en-US"/>
              </w:rPr>
              <w:t>2</w:t>
            </w:r>
            <w:r w:rsidRPr="00AE4423">
              <w:rPr>
                <w:color w:val="000000"/>
                <w:sz w:val="22"/>
                <w:szCs w:val="22"/>
                <w:lang w:val="en-US"/>
              </w:rPr>
              <w:t>. Work out cognitive activities using “Brainstorming” in the lessons of an FL: substitution and mutation drills on the theme “Modern manners”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45651A14" w14:textId="77777777" w:rsidR="00497F09" w:rsidRPr="00AE4423" w:rsidRDefault="00497F09" w:rsidP="00B109CA">
            <w:pPr>
              <w:tabs>
                <w:tab w:val="left" w:pos="1276"/>
              </w:tabs>
              <w:snapToGrid w:val="0"/>
              <w:jc w:val="center"/>
              <w:rPr>
                <w:sz w:val="22"/>
                <w:szCs w:val="22"/>
                <w:lang w:val="en-US"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52A64C14" w14:textId="77777777" w:rsidR="00497F09" w:rsidRPr="00AE4423" w:rsidRDefault="00497F09" w:rsidP="00B109CA">
            <w:pPr>
              <w:tabs>
                <w:tab w:val="left" w:pos="1276"/>
              </w:tabs>
              <w:snapToGrid w:val="0"/>
              <w:jc w:val="center"/>
              <w:rPr>
                <w:bCs/>
                <w:sz w:val="22"/>
                <w:szCs w:val="22"/>
                <w:lang w:val="en-US" w:eastAsia="ar-SA"/>
              </w:rPr>
            </w:pPr>
          </w:p>
        </w:tc>
      </w:tr>
      <w:tr w:rsidR="00497F09" w:rsidRPr="00AE4423" w14:paraId="242B0FE4"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D4A7" w14:textId="77777777" w:rsidR="00497F09" w:rsidRPr="00AE4423" w:rsidRDefault="00497F09" w:rsidP="00B109CA">
            <w:pPr>
              <w:jc w:val="center"/>
              <w:rPr>
                <w:b/>
                <w:sz w:val="22"/>
                <w:szCs w:val="22"/>
                <w:lang w:val="en-US"/>
              </w:rPr>
            </w:pP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343ADDC4" w14:textId="77777777" w:rsidR="00497F09" w:rsidRPr="00AE4423" w:rsidRDefault="00497F09" w:rsidP="00B109CA">
            <w:pPr>
              <w:jc w:val="both"/>
              <w:rPr>
                <w:b/>
                <w:bCs/>
                <w:sz w:val="22"/>
                <w:szCs w:val="22"/>
                <w:lang w:val="en-US" w:eastAsia="ar-SA"/>
              </w:rPr>
            </w:pPr>
            <w:r w:rsidRPr="00AE4423">
              <w:rPr>
                <w:b/>
                <w:sz w:val="22"/>
                <w:szCs w:val="22"/>
                <w:lang w:val="en-US"/>
              </w:rPr>
              <w:t xml:space="preserve">     LEVEL CONTROL 1</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515A6C89" w14:textId="77777777" w:rsidR="00497F09" w:rsidRPr="00AE4423" w:rsidRDefault="00497F09" w:rsidP="00B109CA">
            <w:pPr>
              <w:tabs>
                <w:tab w:val="left" w:pos="1276"/>
              </w:tabs>
              <w:snapToGrid w:val="0"/>
              <w:jc w:val="both"/>
              <w:rPr>
                <w:b/>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1502B6CA" w14:textId="77777777" w:rsidR="00497F09" w:rsidRPr="00AE4423" w:rsidRDefault="00497F09" w:rsidP="00B109CA">
            <w:pPr>
              <w:tabs>
                <w:tab w:val="left" w:pos="1276"/>
              </w:tabs>
              <w:snapToGrid w:val="0"/>
              <w:jc w:val="both"/>
              <w:rPr>
                <w:b/>
                <w:bCs/>
                <w:sz w:val="22"/>
                <w:szCs w:val="22"/>
                <w:lang w:val="en-US" w:eastAsia="ar-SA"/>
              </w:rPr>
            </w:pPr>
            <w:r w:rsidRPr="00AE4423">
              <w:rPr>
                <w:b/>
                <w:bCs/>
                <w:sz w:val="22"/>
                <w:szCs w:val="22"/>
                <w:lang w:val="en-US" w:eastAsia="ar-SA"/>
              </w:rPr>
              <w:t>100</w:t>
            </w:r>
          </w:p>
        </w:tc>
      </w:tr>
      <w:tr w:rsidR="00497F09" w:rsidRPr="00AE4423" w14:paraId="166B6061"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D73A0" w14:textId="77777777" w:rsidR="00497F09" w:rsidRPr="00AE4423" w:rsidRDefault="00497F09" w:rsidP="00B109CA">
            <w:pPr>
              <w:jc w:val="center"/>
              <w:rPr>
                <w:sz w:val="22"/>
                <w:szCs w:val="22"/>
                <w:lang w:val="kk-KZ"/>
              </w:rPr>
            </w:pPr>
            <w:r w:rsidRPr="00AE4423">
              <w:rPr>
                <w:sz w:val="22"/>
                <w:szCs w:val="22"/>
                <w:lang w:val="kk-KZ"/>
              </w:rPr>
              <w:t>8</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411DD556" w14:textId="211C9A89" w:rsidR="00170A20" w:rsidRPr="00AE4423" w:rsidRDefault="00497F09" w:rsidP="00170A20">
            <w:pPr>
              <w:contextualSpacing/>
              <w:jc w:val="both"/>
              <w:rPr>
                <w:color w:val="000000"/>
                <w:sz w:val="22"/>
                <w:szCs w:val="22"/>
                <w:lang w:val="en-US"/>
              </w:rPr>
            </w:pPr>
            <w:proofErr w:type="spellStart"/>
            <w:r w:rsidRPr="00AE4423">
              <w:rPr>
                <w:b/>
                <w:bCs/>
                <w:sz w:val="22"/>
                <w:szCs w:val="22"/>
                <w:lang w:val="en-US" w:eastAsia="ar-SA"/>
              </w:rPr>
              <w:t>Lec</w:t>
            </w:r>
            <w:proofErr w:type="spellEnd"/>
            <w:r w:rsidRPr="00AE4423">
              <w:rPr>
                <w:b/>
                <w:bCs/>
                <w:sz w:val="22"/>
                <w:szCs w:val="22"/>
                <w:lang w:val="en-US" w:eastAsia="ar-SA"/>
              </w:rPr>
              <w:t xml:space="preserve"> 8</w:t>
            </w:r>
            <w:r w:rsidRPr="00AE4423">
              <w:rPr>
                <w:b/>
                <w:bCs/>
                <w:sz w:val="22"/>
                <w:szCs w:val="22"/>
                <w:lang w:val="kk-KZ" w:eastAsia="ar-SA"/>
              </w:rPr>
              <w:t>.</w:t>
            </w:r>
            <w:r w:rsidRPr="00AE4423">
              <w:rPr>
                <w:sz w:val="22"/>
                <w:szCs w:val="22"/>
                <w:lang w:val="en-US"/>
              </w:rPr>
              <w:t xml:space="preserve">  </w:t>
            </w:r>
            <w:r w:rsidR="00170A20" w:rsidRPr="00AE4423">
              <w:rPr>
                <w:color w:val="000000"/>
                <w:sz w:val="22"/>
                <w:szCs w:val="22"/>
                <w:lang w:val="en-US"/>
              </w:rPr>
              <w:t>Total-physical response method</w:t>
            </w:r>
          </w:p>
          <w:p w14:paraId="56C60191" w14:textId="268B4AAF" w:rsidR="00170A20" w:rsidRPr="00AE4423" w:rsidRDefault="00170A20" w:rsidP="00170A20">
            <w:pPr>
              <w:contextualSpacing/>
              <w:jc w:val="both"/>
              <w:rPr>
                <w:sz w:val="22"/>
                <w:szCs w:val="22"/>
                <w:lang w:val="en-US"/>
              </w:rPr>
            </w:pPr>
            <w:r w:rsidRPr="00AE4423">
              <w:rPr>
                <w:sz w:val="22"/>
                <w:szCs w:val="22"/>
                <w:lang w:val="en-US"/>
              </w:rPr>
              <w:t>1. Principles of TPR</w:t>
            </w:r>
          </w:p>
          <w:p w14:paraId="561973C7" w14:textId="0F79AAB9" w:rsidR="00497F09" w:rsidRPr="00AE4423" w:rsidRDefault="00170A20" w:rsidP="00B109CA">
            <w:pPr>
              <w:contextualSpacing/>
              <w:jc w:val="both"/>
              <w:rPr>
                <w:b/>
                <w:color w:val="000000"/>
                <w:sz w:val="22"/>
                <w:szCs w:val="22"/>
                <w:lang w:val="en-US"/>
              </w:rPr>
            </w:pPr>
            <w:r w:rsidRPr="00AE4423">
              <w:rPr>
                <w:sz w:val="22"/>
                <w:szCs w:val="22"/>
                <w:lang w:val="en-US"/>
              </w:rPr>
              <w:t>2</w:t>
            </w:r>
            <w:r w:rsidRPr="00AE4423">
              <w:rPr>
                <w:sz w:val="22"/>
                <w:szCs w:val="22"/>
                <w:lang w:val="en-US"/>
              </w:rPr>
              <w:t>. TPR activities for teaching English to young learners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297B6B0B"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7EC63EFD" w14:textId="77777777" w:rsidR="00497F09" w:rsidRPr="00AE4423" w:rsidRDefault="00497F09" w:rsidP="00B109CA">
            <w:pPr>
              <w:tabs>
                <w:tab w:val="left" w:pos="1276"/>
              </w:tabs>
              <w:snapToGrid w:val="0"/>
              <w:jc w:val="both"/>
              <w:rPr>
                <w:bCs/>
                <w:sz w:val="22"/>
                <w:szCs w:val="22"/>
                <w:lang w:val="en-US" w:eastAsia="ar-SA"/>
              </w:rPr>
            </w:pPr>
            <w:r w:rsidRPr="00AE4423">
              <w:rPr>
                <w:bCs/>
                <w:sz w:val="22"/>
                <w:szCs w:val="22"/>
                <w:lang w:val="en-US" w:eastAsia="ar-SA"/>
              </w:rPr>
              <w:t>10</w:t>
            </w:r>
          </w:p>
        </w:tc>
      </w:tr>
      <w:tr w:rsidR="00497F09" w:rsidRPr="00AE4423" w14:paraId="389C17DF"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3571" w14:textId="77777777" w:rsidR="00497F09" w:rsidRPr="00AE4423" w:rsidRDefault="00497F09" w:rsidP="00B109CA">
            <w:pPr>
              <w:jc w:val="center"/>
              <w:rPr>
                <w:sz w:val="22"/>
                <w:szCs w:val="22"/>
                <w:lang w:val="kk-KZ"/>
              </w:rPr>
            </w:pPr>
            <w:r w:rsidRPr="00AE4423">
              <w:rPr>
                <w:sz w:val="22"/>
                <w:szCs w:val="22"/>
                <w:lang w:val="kk-KZ"/>
              </w:rPr>
              <w:t>8</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6D796FFB" w14:textId="77777777" w:rsidR="00170A20" w:rsidRPr="00AE4423" w:rsidRDefault="00497F09" w:rsidP="00170A20">
            <w:pPr>
              <w:autoSpaceDE w:val="0"/>
              <w:autoSpaceDN w:val="0"/>
              <w:adjustRightInd w:val="0"/>
              <w:jc w:val="both"/>
              <w:rPr>
                <w:sz w:val="22"/>
                <w:szCs w:val="22"/>
                <w:lang w:val="en-US"/>
              </w:rPr>
            </w:pPr>
            <w:r w:rsidRPr="00AE4423">
              <w:rPr>
                <w:b/>
                <w:bCs/>
                <w:sz w:val="22"/>
                <w:szCs w:val="22"/>
                <w:lang w:val="en-US"/>
              </w:rPr>
              <w:t>Sem 8.</w:t>
            </w:r>
            <w:r w:rsidRPr="00AE4423">
              <w:rPr>
                <w:bCs/>
                <w:sz w:val="22"/>
                <w:szCs w:val="22"/>
                <w:lang w:val="en-US"/>
              </w:rPr>
              <w:t xml:space="preserve"> </w:t>
            </w:r>
            <w:r w:rsidR="00170A20" w:rsidRPr="00AE4423">
              <w:rPr>
                <w:sz w:val="22"/>
                <w:szCs w:val="22"/>
                <w:lang w:val="en-US" w:eastAsia="ru-RU"/>
              </w:rPr>
              <w:t>1.</w:t>
            </w:r>
            <w:r w:rsidR="00170A20" w:rsidRPr="00AE4423">
              <w:rPr>
                <w:sz w:val="22"/>
                <w:szCs w:val="22"/>
                <w:lang w:val="en-US"/>
              </w:rPr>
              <w:t xml:space="preserve"> Background of TPR</w:t>
            </w:r>
          </w:p>
          <w:p w14:paraId="66C9E3DF" w14:textId="77777777" w:rsidR="00170A20" w:rsidRPr="00AE4423" w:rsidRDefault="00170A20" w:rsidP="00170A20">
            <w:pPr>
              <w:autoSpaceDE w:val="0"/>
              <w:autoSpaceDN w:val="0"/>
              <w:adjustRightInd w:val="0"/>
              <w:jc w:val="both"/>
              <w:rPr>
                <w:sz w:val="22"/>
                <w:szCs w:val="22"/>
                <w:lang w:val="en-US"/>
              </w:rPr>
            </w:pPr>
            <w:r w:rsidRPr="00AE4423">
              <w:rPr>
                <w:sz w:val="22"/>
                <w:szCs w:val="22"/>
                <w:lang w:val="en-US"/>
              </w:rPr>
              <w:t>2. Principles of TPR</w:t>
            </w:r>
          </w:p>
          <w:p w14:paraId="02D7FF7B" w14:textId="79C94DDC" w:rsidR="00497F09" w:rsidRPr="00AE4423" w:rsidRDefault="00170A20" w:rsidP="00170A20">
            <w:pPr>
              <w:autoSpaceDE w:val="0"/>
              <w:autoSpaceDN w:val="0"/>
              <w:adjustRightInd w:val="0"/>
              <w:rPr>
                <w:sz w:val="22"/>
                <w:szCs w:val="22"/>
                <w:lang w:val="en-US"/>
              </w:rPr>
            </w:pPr>
            <w:r w:rsidRPr="00AE4423">
              <w:rPr>
                <w:sz w:val="22"/>
                <w:szCs w:val="22"/>
                <w:lang w:val="en-US"/>
              </w:rPr>
              <w:t>3. TPR PROCEDURE</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3370B37A"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A22618"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24B6D332"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A5D8" w14:textId="77777777" w:rsidR="00497F09" w:rsidRPr="00AE4423" w:rsidRDefault="00497F09" w:rsidP="00B109CA">
            <w:pPr>
              <w:jc w:val="center"/>
              <w:rPr>
                <w:sz w:val="22"/>
                <w:szCs w:val="22"/>
                <w:lang w:val="en-US"/>
              </w:rPr>
            </w:pPr>
            <w:r w:rsidRPr="00AE4423">
              <w:rPr>
                <w:sz w:val="22"/>
                <w:szCs w:val="22"/>
                <w:lang w:val="en-US"/>
              </w:rPr>
              <w:t>8</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32833586" w14:textId="270080A5" w:rsidR="00497F09" w:rsidRPr="00AE4423" w:rsidRDefault="00497F09" w:rsidP="00170A20">
            <w:pPr>
              <w:jc w:val="both"/>
              <w:rPr>
                <w:bCs/>
                <w:color w:val="FF0000"/>
                <w:sz w:val="22"/>
                <w:szCs w:val="22"/>
                <w:lang w:val="en-US" w:eastAsia="ar-SA"/>
              </w:rPr>
            </w:pPr>
            <w:r w:rsidRPr="00AE4423">
              <w:rPr>
                <w:b/>
                <w:bCs/>
                <w:sz w:val="22"/>
                <w:szCs w:val="22"/>
                <w:lang w:val="en-US"/>
              </w:rPr>
              <w:t>IWS 2.</w:t>
            </w:r>
            <w:r w:rsidRPr="00AE4423">
              <w:rPr>
                <w:sz w:val="22"/>
                <w:szCs w:val="22"/>
                <w:lang w:val="en-US"/>
              </w:rPr>
              <w:t xml:space="preserve"> </w:t>
            </w:r>
            <w:r w:rsidR="00170A20" w:rsidRPr="00AE4423">
              <w:rPr>
                <w:sz w:val="22"/>
                <w:szCs w:val="22"/>
                <w:lang w:val="en-US"/>
              </w:rPr>
              <w:t>“</w:t>
            </w:r>
            <w:r w:rsidR="00170A20" w:rsidRPr="00AE4423">
              <w:rPr>
                <w:sz w:val="22"/>
                <w:szCs w:val="22"/>
                <w:lang w:val="en-US"/>
              </w:rPr>
              <w:t>TPR activities for teaching English to young learners</w:t>
            </w:r>
            <w:r w:rsidR="00170A20" w:rsidRPr="00AE4423">
              <w:rPr>
                <w:sz w:val="22"/>
                <w:szCs w:val="22"/>
                <w:lang w:val="en-US"/>
              </w:rPr>
              <w:t>”</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9184A"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6815BB14"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4DFFB83A"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F258" w14:textId="77777777" w:rsidR="00497F09" w:rsidRPr="00AE4423" w:rsidRDefault="00497F09" w:rsidP="00B109CA">
            <w:pPr>
              <w:jc w:val="center"/>
              <w:rPr>
                <w:sz w:val="22"/>
                <w:szCs w:val="22"/>
                <w:lang w:val="kk-KZ"/>
              </w:rPr>
            </w:pPr>
            <w:r w:rsidRPr="00AE4423">
              <w:rPr>
                <w:sz w:val="22"/>
                <w:szCs w:val="22"/>
                <w:lang w:val="kk-KZ"/>
              </w:rPr>
              <w:t>9</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EEDD0E4" w14:textId="52815C0C" w:rsidR="00497F09" w:rsidRPr="00AE4423" w:rsidRDefault="00497F09" w:rsidP="00170A20">
            <w:pPr>
              <w:contextualSpacing/>
              <w:rPr>
                <w:sz w:val="22"/>
                <w:szCs w:val="22"/>
                <w:lang w:val="en-US"/>
              </w:rPr>
            </w:pPr>
            <w:proofErr w:type="spellStart"/>
            <w:r w:rsidRPr="00AE4423">
              <w:rPr>
                <w:b/>
                <w:bCs/>
                <w:sz w:val="22"/>
                <w:szCs w:val="22"/>
                <w:lang w:val="en-US" w:eastAsia="ar-SA"/>
              </w:rPr>
              <w:t>Lec</w:t>
            </w:r>
            <w:proofErr w:type="spellEnd"/>
            <w:r w:rsidRPr="00AE4423">
              <w:rPr>
                <w:b/>
                <w:bCs/>
                <w:sz w:val="22"/>
                <w:szCs w:val="22"/>
                <w:lang w:val="en-US" w:eastAsia="ar-SA"/>
              </w:rPr>
              <w:t xml:space="preserve"> 9</w:t>
            </w:r>
            <w:r w:rsidRPr="00AE4423">
              <w:rPr>
                <w:b/>
                <w:bCs/>
                <w:sz w:val="22"/>
                <w:szCs w:val="22"/>
                <w:lang w:val="kk-KZ" w:eastAsia="ar-SA"/>
              </w:rPr>
              <w:t>.</w:t>
            </w:r>
            <w:r w:rsidRPr="00AE4423">
              <w:rPr>
                <w:sz w:val="22"/>
                <w:szCs w:val="22"/>
                <w:lang w:val="en-US"/>
              </w:rPr>
              <w:t xml:space="preserve">  </w:t>
            </w:r>
            <w:r w:rsidR="00170A20" w:rsidRPr="00AE4423">
              <w:rPr>
                <w:sz w:val="22"/>
                <w:szCs w:val="22"/>
                <w:lang w:val="en-US"/>
              </w:rPr>
              <w:t xml:space="preserve">COMMUNICATIVE LANGUAGE LEARNING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74739A22"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11ED0C5B"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7AAAB6B9" w14:textId="77777777" w:rsidTr="00025447">
        <w:trPr>
          <w:trHeight w:val="274"/>
        </w:trPr>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64B799C" w14:textId="77777777" w:rsidR="00497F09" w:rsidRPr="00AE4423" w:rsidRDefault="00497F09" w:rsidP="00B109CA">
            <w:pPr>
              <w:jc w:val="center"/>
              <w:rPr>
                <w:sz w:val="22"/>
                <w:szCs w:val="22"/>
              </w:rPr>
            </w:pPr>
            <w:r w:rsidRPr="00AE4423">
              <w:rPr>
                <w:sz w:val="22"/>
                <w:szCs w:val="22"/>
              </w:rPr>
              <w:t>9</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522ED01F" w14:textId="77777777" w:rsidR="00170A20" w:rsidRPr="00AE4423" w:rsidRDefault="00497F09" w:rsidP="00170A20">
            <w:pPr>
              <w:contextualSpacing/>
              <w:jc w:val="both"/>
              <w:rPr>
                <w:sz w:val="22"/>
                <w:szCs w:val="22"/>
                <w:lang w:val="en-US" w:eastAsia="ru-RU"/>
              </w:rPr>
            </w:pPr>
            <w:r w:rsidRPr="00AE4423">
              <w:rPr>
                <w:b/>
                <w:bCs/>
                <w:sz w:val="22"/>
                <w:szCs w:val="22"/>
                <w:lang w:val="en-US"/>
              </w:rPr>
              <w:t>Sem 9.</w:t>
            </w:r>
            <w:r w:rsidRPr="00AE4423">
              <w:rPr>
                <w:bCs/>
                <w:sz w:val="22"/>
                <w:szCs w:val="22"/>
                <w:lang w:val="en-US"/>
              </w:rPr>
              <w:t xml:space="preserve"> </w:t>
            </w:r>
            <w:r w:rsidR="00170A20" w:rsidRPr="00AE4423">
              <w:rPr>
                <w:sz w:val="22"/>
                <w:szCs w:val="22"/>
                <w:lang w:val="en-US"/>
              </w:rPr>
              <w:t>Communicative Language Teaching (CLT) as an effective approach.</w:t>
            </w:r>
          </w:p>
          <w:p w14:paraId="47B52262" w14:textId="77777777" w:rsidR="00170A20" w:rsidRPr="00AE4423" w:rsidRDefault="00170A20" w:rsidP="00170A20">
            <w:pPr>
              <w:pStyle w:val="afe"/>
              <w:ind w:left="0"/>
              <w:rPr>
                <w:sz w:val="22"/>
                <w:szCs w:val="22"/>
                <w:lang w:val="en-US"/>
              </w:rPr>
            </w:pPr>
            <w:r w:rsidRPr="00AE4423">
              <w:rPr>
                <w:sz w:val="22"/>
                <w:szCs w:val="22"/>
                <w:lang w:val="en-US"/>
              </w:rPr>
              <w:t>1. Communicative competence: Grammatical competence, Discourse competence, Strategic competence.</w:t>
            </w:r>
          </w:p>
          <w:p w14:paraId="78854F21" w14:textId="0AF4E445" w:rsidR="00497F09" w:rsidRPr="00AE4423" w:rsidRDefault="00170A20" w:rsidP="00170A20">
            <w:pPr>
              <w:pStyle w:val="21"/>
              <w:shd w:val="clear" w:color="auto" w:fill="auto"/>
              <w:tabs>
                <w:tab w:val="left" w:pos="298"/>
              </w:tabs>
              <w:spacing w:line="240" w:lineRule="auto"/>
              <w:ind w:firstLine="0"/>
              <w:contextualSpacing/>
              <w:rPr>
                <w:sz w:val="22"/>
                <w:szCs w:val="22"/>
                <w:lang w:val="en-US"/>
              </w:rPr>
            </w:pPr>
            <w:r w:rsidRPr="00AE4423">
              <w:rPr>
                <w:sz w:val="22"/>
                <w:szCs w:val="22"/>
                <w:lang w:val="en-US"/>
              </w:rPr>
              <w:t xml:space="preserve">2. Communicative techniques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98FB0"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144A1F98"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2B50C4FF"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230D35E" w14:textId="77777777" w:rsidR="00497F09" w:rsidRPr="00AE4423" w:rsidRDefault="00497F09" w:rsidP="00B109CA">
            <w:pPr>
              <w:jc w:val="center"/>
              <w:rPr>
                <w:sz w:val="22"/>
                <w:szCs w:val="22"/>
                <w:lang w:val="en-US"/>
              </w:rPr>
            </w:pPr>
            <w:r w:rsidRPr="00AE4423">
              <w:rPr>
                <w:sz w:val="22"/>
                <w:szCs w:val="22"/>
                <w:lang w:val="en-US"/>
              </w:rPr>
              <w:t>10</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6296FE0" w14:textId="5E79E61D" w:rsidR="00497F09" w:rsidRPr="00AE4423" w:rsidRDefault="00497F09" w:rsidP="00170A20">
            <w:pPr>
              <w:pStyle w:val="afe"/>
              <w:ind w:left="0"/>
              <w:rPr>
                <w:sz w:val="22"/>
                <w:szCs w:val="22"/>
                <w:lang w:val="en-US"/>
              </w:rPr>
            </w:pPr>
            <w:proofErr w:type="spellStart"/>
            <w:r w:rsidRPr="00AE4423">
              <w:rPr>
                <w:b/>
                <w:bCs/>
                <w:sz w:val="22"/>
                <w:szCs w:val="22"/>
                <w:lang w:val="en-US"/>
              </w:rPr>
              <w:t>Lec</w:t>
            </w:r>
            <w:proofErr w:type="spellEnd"/>
            <w:r w:rsidRPr="00AE4423">
              <w:rPr>
                <w:b/>
                <w:bCs/>
                <w:sz w:val="22"/>
                <w:szCs w:val="22"/>
                <w:lang w:val="en-US"/>
              </w:rPr>
              <w:t xml:space="preserve"> 10. </w:t>
            </w:r>
            <w:proofErr w:type="spellStart"/>
            <w:r w:rsidR="00170A20" w:rsidRPr="00AE4423">
              <w:rPr>
                <w:sz w:val="22"/>
                <w:szCs w:val="22"/>
                <w:lang w:val="en-US"/>
              </w:rPr>
              <w:t>Suggestopedia</w:t>
            </w:r>
            <w:proofErr w:type="spellEnd"/>
            <w:r w:rsidR="00170A20" w:rsidRPr="00AE4423">
              <w:rPr>
                <w:b/>
                <w:sz w:val="22"/>
                <w:szCs w:val="22"/>
                <w:lang w:val="en-US"/>
              </w:rPr>
              <w:t xml:space="preserve"> </w:t>
            </w:r>
            <w:r w:rsidR="00170A20" w:rsidRPr="00AE4423">
              <w:rPr>
                <w:b/>
                <w:sz w:val="22"/>
                <w:szCs w:val="22"/>
                <w:lang w:val="en-US"/>
              </w:rPr>
              <w:softHyphen/>
            </w:r>
            <w:r w:rsidR="00170A20" w:rsidRPr="00AE4423">
              <w:rPr>
                <w:sz w:val="22"/>
                <w:szCs w:val="22"/>
                <w:lang w:val="en-US"/>
              </w:rPr>
              <w:t>–</w:t>
            </w:r>
            <w:r w:rsidR="00170A20" w:rsidRPr="00AE4423">
              <w:rPr>
                <w:b/>
                <w:sz w:val="22"/>
                <w:szCs w:val="22"/>
                <w:lang w:val="en-US"/>
              </w:rPr>
              <w:t xml:space="preserve"> </w:t>
            </w:r>
            <w:r w:rsidR="00170A20" w:rsidRPr="00AE4423">
              <w:rPr>
                <w:sz w:val="22"/>
                <w:szCs w:val="22"/>
                <w:lang w:val="en-US"/>
              </w:rPr>
              <w:t>a method of teaching of English</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1EB5BD18"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3D240E98"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1308CE3C"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4A23411" w14:textId="77777777" w:rsidR="00497F09" w:rsidRPr="00AE4423" w:rsidRDefault="00497F09" w:rsidP="00B109CA">
            <w:pPr>
              <w:jc w:val="center"/>
              <w:rPr>
                <w:sz w:val="22"/>
                <w:szCs w:val="22"/>
                <w:lang w:val="kk-KZ"/>
              </w:rPr>
            </w:pPr>
            <w:r w:rsidRPr="00AE4423">
              <w:rPr>
                <w:sz w:val="22"/>
                <w:szCs w:val="22"/>
                <w:lang w:val="kk-KZ"/>
              </w:rPr>
              <w:t>10</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6247871" w14:textId="77777777" w:rsidR="00170A20" w:rsidRPr="00AE4423" w:rsidRDefault="00497F09" w:rsidP="00170A20">
            <w:pPr>
              <w:pStyle w:val="afe"/>
              <w:ind w:left="0"/>
              <w:jc w:val="both"/>
              <w:rPr>
                <w:b/>
                <w:bCs/>
                <w:sz w:val="22"/>
                <w:szCs w:val="22"/>
                <w:lang w:val="en-US"/>
              </w:rPr>
            </w:pPr>
            <w:r w:rsidRPr="00AE4423">
              <w:rPr>
                <w:b/>
                <w:bCs/>
                <w:sz w:val="22"/>
                <w:szCs w:val="22"/>
                <w:lang w:val="en-US"/>
              </w:rPr>
              <w:t xml:space="preserve">Sem 10. </w:t>
            </w:r>
          </w:p>
          <w:p w14:paraId="14AED3F9" w14:textId="602D5F64" w:rsidR="00170A20" w:rsidRPr="00AE4423" w:rsidRDefault="00170A20" w:rsidP="00170A20">
            <w:pPr>
              <w:pStyle w:val="afe"/>
              <w:ind w:left="0"/>
              <w:jc w:val="both"/>
              <w:rPr>
                <w:sz w:val="22"/>
                <w:szCs w:val="22"/>
                <w:lang w:val="en-US"/>
              </w:rPr>
            </w:pPr>
            <w:r w:rsidRPr="00AE4423">
              <w:rPr>
                <w:sz w:val="22"/>
                <w:szCs w:val="22"/>
                <w:lang w:val="en-US"/>
              </w:rPr>
              <w:t xml:space="preserve">1. Concept of </w:t>
            </w:r>
            <w:proofErr w:type="spellStart"/>
            <w:r w:rsidRPr="00AE4423">
              <w:rPr>
                <w:sz w:val="22"/>
                <w:szCs w:val="22"/>
                <w:lang w:val="en-US"/>
              </w:rPr>
              <w:t>Suggestopedia</w:t>
            </w:r>
            <w:proofErr w:type="spellEnd"/>
          </w:p>
          <w:p w14:paraId="1206A5FE" w14:textId="77777777" w:rsidR="00170A20" w:rsidRPr="00AE4423" w:rsidRDefault="00170A20" w:rsidP="00170A20">
            <w:pPr>
              <w:pStyle w:val="afe"/>
              <w:ind w:left="0"/>
              <w:jc w:val="both"/>
              <w:rPr>
                <w:sz w:val="22"/>
                <w:szCs w:val="22"/>
                <w:lang w:val="en-US"/>
              </w:rPr>
            </w:pPr>
            <w:r w:rsidRPr="00AE4423">
              <w:rPr>
                <w:sz w:val="22"/>
                <w:szCs w:val="22"/>
                <w:lang w:val="en-US"/>
              </w:rPr>
              <w:t xml:space="preserve">2. Key features of </w:t>
            </w:r>
            <w:proofErr w:type="spellStart"/>
            <w:r w:rsidRPr="00AE4423">
              <w:rPr>
                <w:sz w:val="22"/>
                <w:szCs w:val="22"/>
                <w:lang w:val="en-US"/>
              </w:rPr>
              <w:t>Suggestopedia</w:t>
            </w:r>
            <w:proofErr w:type="spellEnd"/>
          </w:p>
          <w:p w14:paraId="6DB44A50" w14:textId="47B15F16" w:rsidR="00497F09" w:rsidRPr="00AE4423" w:rsidRDefault="00170A20" w:rsidP="00170A20">
            <w:pPr>
              <w:pStyle w:val="afe"/>
              <w:ind w:left="0"/>
              <w:jc w:val="both"/>
              <w:rPr>
                <w:sz w:val="22"/>
                <w:szCs w:val="22"/>
                <w:lang w:val="en-US"/>
              </w:rPr>
            </w:pPr>
            <w:r w:rsidRPr="00AE4423">
              <w:rPr>
                <w:sz w:val="22"/>
                <w:szCs w:val="22"/>
                <w:lang w:val="en-US"/>
              </w:rPr>
              <w:t xml:space="preserve">3. Role of Teacher in </w:t>
            </w:r>
            <w:proofErr w:type="spellStart"/>
            <w:r w:rsidRPr="00AE4423">
              <w:rPr>
                <w:sz w:val="22"/>
                <w:szCs w:val="22"/>
                <w:lang w:val="en-US"/>
              </w:rPr>
              <w:t>Suggestopedia</w:t>
            </w:r>
            <w:proofErr w:type="spellEnd"/>
            <w:r w:rsidRPr="00AE4423">
              <w:rPr>
                <w:sz w:val="22"/>
                <w:szCs w:val="22"/>
                <w:lang w:val="en-US"/>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3893CC9C"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191D45BB"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05D9241F"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3DC8938" w14:textId="77777777" w:rsidR="00497F09" w:rsidRPr="00AE4423" w:rsidRDefault="00497F09" w:rsidP="00B109CA">
            <w:pPr>
              <w:jc w:val="center"/>
              <w:rPr>
                <w:sz w:val="22"/>
                <w:szCs w:val="22"/>
                <w:lang w:val="en-US"/>
              </w:rPr>
            </w:pPr>
            <w:r w:rsidRPr="00AE4423">
              <w:rPr>
                <w:sz w:val="22"/>
                <w:szCs w:val="22"/>
                <w:lang w:val="en-US"/>
              </w:rPr>
              <w:t>10</w:t>
            </w:r>
          </w:p>
        </w:tc>
        <w:tc>
          <w:tcPr>
            <w:tcW w:w="7398" w:type="dxa"/>
            <w:tcBorders>
              <w:top w:val="single" w:sz="4" w:space="0" w:color="000000"/>
              <w:left w:val="single" w:sz="4" w:space="0" w:color="000000"/>
              <w:bottom w:val="single" w:sz="4" w:space="0" w:color="000000"/>
              <w:right w:val="single" w:sz="4" w:space="0" w:color="000000"/>
            </w:tcBorders>
            <w:shd w:val="clear" w:color="auto" w:fill="auto"/>
            <w:hideMark/>
          </w:tcPr>
          <w:p w14:paraId="4E8916BD" w14:textId="77777777" w:rsidR="00497F09" w:rsidRPr="00AE4423" w:rsidRDefault="00497F09" w:rsidP="00B109CA">
            <w:pPr>
              <w:pStyle w:val="afe"/>
              <w:snapToGrid w:val="0"/>
              <w:ind w:left="0"/>
              <w:jc w:val="both"/>
              <w:rPr>
                <w:b/>
                <w:sz w:val="22"/>
                <w:szCs w:val="22"/>
                <w:lang w:val="en-US"/>
              </w:rPr>
            </w:pPr>
            <w:r w:rsidRPr="00AE4423">
              <w:rPr>
                <w:b/>
                <w:sz w:val="22"/>
                <w:szCs w:val="22"/>
                <w:lang w:val="en-US"/>
              </w:rPr>
              <w:t xml:space="preserve">IWST 4. Colloquium (quiz, test, project, essay, situational task, etc.). </w:t>
            </w:r>
          </w:p>
          <w:p w14:paraId="00F11987" w14:textId="77777777" w:rsidR="00170A20" w:rsidRPr="00AE4423" w:rsidRDefault="00170A20" w:rsidP="00170A20">
            <w:pPr>
              <w:pStyle w:val="afe"/>
              <w:ind w:left="0" w:right="567"/>
              <w:jc w:val="both"/>
              <w:rPr>
                <w:color w:val="000000"/>
                <w:sz w:val="22"/>
                <w:szCs w:val="22"/>
                <w:lang w:val="en-US"/>
              </w:rPr>
            </w:pPr>
            <w:r w:rsidRPr="00AE4423">
              <w:rPr>
                <w:color w:val="000000"/>
                <w:sz w:val="22"/>
                <w:szCs w:val="22"/>
                <w:lang w:val="en-US"/>
              </w:rPr>
              <w:t>1. Give examples of transformation drills of cognitive approach.</w:t>
            </w:r>
          </w:p>
          <w:p w14:paraId="3C6CF3A2" w14:textId="77777777" w:rsidR="00170A20" w:rsidRPr="00AE4423" w:rsidRDefault="00170A20" w:rsidP="00170A20">
            <w:pPr>
              <w:jc w:val="both"/>
              <w:rPr>
                <w:sz w:val="22"/>
                <w:szCs w:val="22"/>
                <w:lang w:val="en-US"/>
              </w:rPr>
            </w:pPr>
            <w:r w:rsidRPr="00AE4423">
              <w:rPr>
                <w:sz w:val="22"/>
                <w:szCs w:val="22"/>
                <w:lang w:val="en-US" w:eastAsia="ru-RU"/>
              </w:rPr>
              <w:t xml:space="preserve">2. </w:t>
            </w:r>
            <w:r w:rsidRPr="00AE4423">
              <w:rPr>
                <w:sz w:val="22"/>
                <w:szCs w:val="22"/>
                <w:lang w:val="en-US"/>
              </w:rPr>
              <w:t>The use of Internet technologies in teaching writing English at the middle stage.</w:t>
            </w:r>
          </w:p>
          <w:p w14:paraId="7C3A31FD" w14:textId="3ACB7268" w:rsidR="00497F09" w:rsidRPr="00AE4423" w:rsidRDefault="00170A20" w:rsidP="00170A20">
            <w:pPr>
              <w:pStyle w:val="afe"/>
              <w:snapToGrid w:val="0"/>
              <w:ind w:left="0"/>
              <w:jc w:val="both"/>
              <w:rPr>
                <w:color w:val="FF0000"/>
                <w:sz w:val="22"/>
                <w:szCs w:val="22"/>
                <w:lang w:val="en-US"/>
              </w:rPr>
            </w:pPr>
            <w:r w:rsidRPr="00AE4423">
              <w:rPr>
                <w:bCs/>
                <w:sz w:val="22"/>
                <w:szCs w:val="22"/>
                <w:lang w:val="en-US" w:eastAsia="ko-KR"/>
              </w:rPr>
              <w:t>3</w:t>
            </w:r>
            <w:r w:rsidRPr="00AE4423">
              <w:rPr>
                <w:b/>
                <w:bCs/>
                <w:sz w:val="22"/>
                <w:szCs w:val="22"/>
                <w:lang w:val="en-US" w:eastAsia="ko-KR"/>
              </w:rPr>
              <w:t xml:space="preserve">. </w:t>
            </w:r>
            <w:r w:rsidRPr="00AE4423">
              <w:rPr>
                <w:sz w:val="22"/>
                <w:szCs w:val="22"/>
                <w:lang w:val="en-US"/>
              </w:rPr>
              <w:t>Jigsaw reading activity can boost communication.</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5F9CB53D" w14:textId="77777777" w:rsidR="00497F09" w:rsidRPr="00AE4423" w:rsidRDefault="00497F09" w:rsidP="00B109CA">
            <w:pPr>
              <w:pStyle w:val="afe"/>
              <w:snapToGrid w:val="0"/>
              <w:ind w:left="0"/>
              <w:jc w:val="both"/>
              <w:rPr>
                <w:b/>
                <w:color w:val="FF0000"/>
                <w:sz w:val="22"/>
                <w:szCs w:val="22"/>
                <w:lang w:val="kk-KZ"/>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19E1C898" w14:textId="77777777" w:rsidR="00497F09" w:rsidRPr="00AE4423" w:rsidRDefault="00497F09" w:rsidP="00B109CA">
            <w:pPr>
              <w:jc w:val="both"/>
              <w:rPr>
                <w:b/>
                <w:color w:val="FF0000"/>
                <w:sz w:val="22"/>
                <w:szCs w:val="22"/>
                <w:lang w:val="kk-KZ"/>
              </w:rPr>
            </w:pPr>
          </w:p>
        </w:tc>
      </w:tr>
      <w:tr w:rsidR="00497F09" w:rsidRPr="00AE4423" w14:paraId="636EC304"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64B75E0" w14:textId="77777777" w:rsidR="00497F09" w:rsidRPr="00AE4423" w:rsidRDefault="00497F09" w:rsidP="00B109CA">
            <w:pPr>
              <w:jc w:val="center"/>
              <w:rPr>
                <w:sz w:val="22"/>
                <w:szCs w:val="22"/>
                <w:lang w:val="en-US"/>
              </w:rPr>
            </w:pP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47F6108E" w14:textId="77777777" w:rsidR="00497F09" w:rsidRPr="00AE4423" w:rsidRDefault="00497F09" w:rsidP="00B109CA">
            <w:pPr>
              <w:pStyle w:val="afe"/>
              <w:snapToGrid w:val="0"/>
              <w:ind w:left="0"/>
              <w:jc w:val="center"/>
              <w:rPr>
                <w:sz w:val="22"/>
                <w:szCs w:val="22"/>
                <w:lang w:val="en-US"/>
              </w:rPr>
            </w:pPr>
            <w:r w:rsidRPr="00AE4423">
              <w:rPr>
                <w:b/>
                <w:bCs/>
                <w:sz w:val="22"/>
                <w:szCs w:val="22"/>
                <w:lang w:val="kk-KZ" w:eastAsia="ar-SA"/>
              </w:rPr>
              <w:t xml:space="preserve">Module </w:t>
            </w:r>
            <w:r w:rsidRPr="00AE4423">
              <w:rPr>
                <w:b/>
                <w:bCs/>
                <w:sz w:val="22"/>
                <w:szCs w:val="22"/>
                <w:lang w:val="en-US" w:eastAsia="ar-SA"/>
              </w:rPr>
              <w:t>3</w:t>
            </w:r>
            <w:r w:rsidRPr="00AE4423">
              <w:rPr>
                <w:b/>
                <w:bCs/>
                <w:color w:val="FF0000"/>
                <w:sz w:val="22"/>
                <w:szCs w:val="22"/>
                <w:lang w:val="kk-KZ" w:eastAsia="ar-SA"/>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45E5ECEE"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20BF3C08"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1F2116F7"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B3C4E91" w14:textId="77777777" w:rsidR="00497F09" w:rsidRPr="00AE4423" w:rsidRDefault="00497F09" w:rsidP="00B109CA">
            <w:pPr>
              <w:jc w:val="center"/>
              <w:rPr>
                <w:sz w:val="22"/>
                <w:szCs w:val="22"/>
                <w:lang w:val="en-US"/>
              </w:rPr>
            </w:pPr>
            <w:r w:rsidRPr="00AE4423">
              <w:rPr>
                <w:sz w:val="22"/>
                <w:szCs w:val="22"/>
                <w:lang w:val="en-US"/>
              </w:rPr>
              <w:t>11</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439EC98C" w14:textId="2047BDA3" w:rsidR="00497F09" w:rsidRPr="00AE4423" w:rsidRDefault="00497F09" w:rsidP="00170A20">
            <w:pPr>
              <w:contextualSpacing/>
              <w:rPr>
                <w:sz w:val="22"/>
                <w:szCs w:val="22"/>
                <w:lang w:val="en-US"/>
              </w:rPr>
            </w:pPr>
            <w:proofErr w:type="spellStart"/>
            <w:r w:rsidRPr="00AE4423">
              <w:rPr>
                <w:b/>
                <w:bCs/>
                <w:sz w:val="22"/>
                <w:szCs w:val="22"/>
                <w:lang w:val="en-US"/>
              </w:rPr>
              <w:t>Lec</w:t>
            </w:r>
            <w:proofErr w:type="spellEnd"/>
            <w:r w:rsidRPr="00AE4423">
              <w:rPr>
                <w:b/>
                <w:bCs/>
                <w:sz w:val="22"/>
                <w:szCs w:val="22"/>
                <w:lang w:val="en-US"/>
              </w:rPr>
              <w:t xml:space="preserve"> 11. </w:t>
            </w:r>
            <w:r w:rsidR="00170A20" w:rsidRPr="00AE4423">
              <w:rPr>
                <w:sz w:val="22"/>
                <w:szCs w:val="22"/>
                <w:lang w:val="en-US"/>
              </w:rPr>
              <w:t>Task-based language learning as an approach.</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3DA6D487"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4434229F"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2F14AA66"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37AB61B" w14:textId="77777777" w:rsidR="00497F09" w:rsidRPr="00AE4423" w:rsidRDefault="00497F09" w:rsidP="00B109CA">
            <w:pPr>
              <w:jc w:val="center"/>
              <w:rPr>
                <w:sz w:val="22"/>
                <w:szCs w:val="22"/>
                <w:lang w:val="en-US"/>
              </w:rPr>
            </w:pPr>
            <w:r w:rsidRPr="00AE4423">
              <w:rPr>
                <w:sz w:val="22"/>
                <w:szCs w:val="22"/>
                <w:lang w:val="en-US"/>
              </w:rPr>
              <w:t>11</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E58E778" w14:textId="773454B9" w:rsidR="00AE4423" w:rsidRPr="00AE4423" w:rsidRDefault="00497F09" w:rsidP="00AE4423">
            <w:pPr>
              <w:contextualSpacing/>
              <w:rPr>
                <w:bCs/>
                <w:sz w:val="22"/>
                <w:szCs w:val="22"/>
                <w:lang w:val="en-US"/>
              </w:rPr>
            </w:pPr>
            <w:proofErr w:type="spellStart"/>
            <w:r w:rsidRPr="00AE4423">
              <w:rPr>
                <w:b/>
                <w:bCs/>
                <w:sz w:val="22"/>
                <w:szCs w:val="22"/>
                <w:lang w:val="en-US"/>
              </w:rPr>
              <w:t>Sem</w:t>
            </w:r>
            <w:proofErr w:type="spellEnd"/>
            <w:r w:rsidRPr="00AE4423">
              <w:rPr>
                <w:b/>
                <w:bCs/>
                <w:sz w:val="22"/>
                <w:szCs w:val="22"/>
                <w:lang w:val="en-US"/>
              </w:rPr>
              <w:t xml:space="preserve"> 11.</w:t>
            </w:r>
            <w:r w:rsidRPr="00AE4423">
              <w:rPr>
                <w:bCs/>
                <w:sz w:val="22"/>
                <w:szCs w:val="22"/>
                <w:lang w:val="en-US"/>
              </w:rPr>
              <w:t xml:space="preserve"> </w:t>
            </w:r>
            <w:r w:rsidR="00AE4423" w:rsidRPr="00AE4423">
              <w:rPr>
                <w:bCs/>
                <w:sz w:val="22"/>
                <w:szCs w:val="22"/>
                <w:lang w:val="en-US"/>
              </w:rPr>
              <w:t xml:space="preserve"> </w:t>
            </w:r>
          </w:p>
          <w:p w14:paraId="56D32BE1" w14:textId="6F191C72" w:rsidR="00AE4423" w:rsidRPr="00AE4423" w:rsidRDefault="00AE4423" w:rsidP="00AE4423">
            <w:pPr>
              <w:contextualSpacing/>
              <w:rPr>
                <w:bCs/>
                <w:color w:val="333333"/>
                <w:sz w:val="22"/>
                <w:szCs w:val="22"/>
                <w:lang w:val="en-US"/>
              </w:rPr>
            </w:pPr>
            <w:r w:rsidRPr="00AE4423">
              <w:rPr>
                <w:bCs/>
                <w:sz w:val="22"/>
                <w:szCs w:val="22"/>
                <w:lang w:val="en-US"/>
              </w:rPr>
              <w:t xml:space="preserve">1. </w:t>
            </w:r>
            <w:r w:rsidRPr="00AE4423">
              <w:rPr>
                <w:sz w:val="22"/>
                <w:szCs w:val="22"/>
                <w:lang w:val="en-US" w:eastAsia="ru-RU"/>
              </w:rPr>
              <w:t>What is a task?</w:t>
            </w:r>
          </w:p>
          <w:p w14:paraId="7E4735F8" w14:textId="2DA33013" w:rsidR="00AE4423" w:rsidRPr="00AE4423" w:rsidRDefault="00AE4423" w:rsidP="00AE4423">
            <w:pPr>
              <w:contextualSpacing/>
              <w:rPr>
                <w:rStyle w:val="aff2"/>
                <w:b w:val="0"/>
                <w:color w:val="333333"/>
                <w:sz w:val="22"/>
                <w:szCs w:val="22"/>
                <w:lang w:val="en-US"/>
              </w:rPr>
            </w:pPr>
            <w:r w:rsidRPr="00AE4423">
              <w:rPr>
                <w:sz w:val="22"/>
                <w:szCs w:val="22"/>
                <w:lang w:val="en-US" w:eastAsia="ru-RU"/>
              </w:rPr>
              <w:t xml:space="preserve">2. </w:t>
            </w:r>
            <w:r w:rsidRPr="00AE4423">
              <w:rPr>
                <w:sz w:val="22"/>
                <w:szCs w:val="22"/>
                <w:lang w:val="en-US" w:eastAsia="ru-RU"/>
              </w:rPr>
              <w:t>The</w:t>
            </w:r>
            <w:r w:rsidRPr="00AE4423">
              <w:rPr>
                <w:b/>
                <w:sz w:val="22"/>
                <w:szCs w:val="22"/>
                <w:lang w:val="en-US" w:eastAsia="ru-RU"/>
              </w:rPr>
              <w:t xml:space="preserve"> </w:t>
            </w:r>
            <w:r w:rsidRPr="00AE4423">
              <w:rPr>
                <w:rStyle w:val="aff2"/>
                <w:b w:val="0"/>
                <w:color w:val="333333"/>
                <w:sz w:val="22"/>
                <w:szCs w:val="22"/>
                <w:lang w:val="en-US"/>
              </w:rPr>
              <w:t xml:space="preserve">aim of task-based </w:t>
            </w:r>
            <w:r w:rsidRPr="00AE4423">
              <w:rPr>
                <w:sz w:val="22"/>
                <w:szCs w:val="22"/>
                <w:lang w:val="en-US"/>
              </w:rPr>
              <w:t>language learning?</w:t>
            </w:r>
            <w:r w:rsidRPr="00AE4423">
              <w:rPr>
                <w:rStyle w:val="aff2"/>
                <w:b w:val="0"/>
                <w:color w:val="333333"/>
                <w:sz w:val="22"/>
                <w:szCs w:val="22"/>
                <w:lang w:val="en-US"/>
              </w:rPr>
              <w:t xml:space="preserve"> </w:t>
            </w:r>
          </w:p>
          <w:p w14:paraId="25A90260" w14:textId="60BA88A5" w:rsidR="00497F09" w:rsidRPr="00AE4423" w:rsidRDefault="00AE4423" w:rsidP="00AE4423">
            <w:pPr>
              <w:contextualSpacing/>
              <w:rPr>
                <w:b/>
                <w:sz w:val="22"/>
                <w:szCs w:val="22"/>
                <w:lang w:val="en-US"/>
              </w:rPr>
            </w:pPr>
            <w:r w:rsidRPr="00AE4423">
              <w:rPr>
                <w:sz w:val="22"/>
                <w:szCs w:val="22"/>
                <w:lang w:val="en-US"/>
              </w:rPr>
              <w:t xml:space="preserve">3. </w:t>
            </w:r>
            <w:r w:rsidRPr="00AE4423">
              <w:rPr>
                <w:sz w:val="22"/>
                <w:szCs w:val="22"/>
                <w:lang w:val="en-US"/>
              </w:rPr>
              <w:t>Procedure of</w:t>
            </w:r>
            <w:r w:rsidRPr="00AE4423">
              <w:rPr>
                <w:b/>
                <w:sz w:val="22"/>
                <w:szCs w:val="22"/>
                <w:lang w:val="en-US"/>
              </w:rPr>
              <w:t xml:space="preserve"> </w:t>
            </w:r>
            <w:r w:rsidRPr="00AE4423">
              <w:rPr>
                <w:rStyle w:val="aff2"/>
                <w:b w:val="0"/>
                <w:color w:val="333333"/>
                <w:sz w:val="22"/>
                <w:szCs w:val="22"/>
                <w:lang w:val="en-US"/>
              </w:rPr>
              <w:t xml:space="preserve">task-based </w:t>
            </w:r>
            <w:r w:rsidRPr="00AE4423">
              <w:rPr>
                <w:sz w:val="22"/>
                <w:szCs w:val="22"/>
                <w:lang w:val="en-US"/>
              </w:rPr>
              <w:t>language lesson.</w:t>
            </w:r>
            <w:r w:rsidRPr="00AE4423">
              <w:rPr>
                <w:b/>
                <w:sz w:val="22"/>
                <w:szCs w:val="22"/>
                <w:lang w:val="en-US"/>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5FCCEB2C"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5366F011"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78F4DD42"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6D9C5F3" w14:textId="77777777" w:rsidR="00497F09" w:rsidRPr="00AE4423" w:rsidRDefault="00497F09" w:rsidP="00B109CA">
            <w:pPr>
              <w:jc w:val="center"/>
              <w:rPr>
                <w:sz w:val="22"/>
                <w:szCs w:val="22"/>
              </w:rPr>
            </w:pPr>
            <w:r w:rsidRPr="00AE4423">
              <w:rPr>
                <w:sz w:val="22"/>
                <w:szCs w:val="22"/>
              </w:rPr>
              <w:t>12</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B8BCC47" w14:textId="487DE05E" w:rsidR="00497F09" w:rsidRPr="00AE4423" w:rsidRDefault="00497F09" w:rsidP="00AE4423">
            <w:pPr>
              <w:contextualSpacing/>
              <w:rPr>
                <w:sz w:val="22"/>
                <w:szCs w:val="22"/>
                <w:lang w:val="en-US"/>
              </w:rPr>
            </w:pPr>
            <w:proofErr w:type="spellStart"/>
            <w:r w:rsidRPr="00AE4423">
              <w:rPr>
                <w:b/>
                <w:bCs/>
                <w:sz w:val="22"/>
                <w:szCs w:val="22"/>
                <w:lang w:val="en-US"/>
              </w:rPr>
              <w:t>Lec</w:t>
            </w:r>
            <w:proofErr w:type="spellEnd"/>
            <w:r w:rsidRPr="00AE4423">
              <w:rPr>
                <w:b/>
                <w:bCs/>
                <w:sz w:val="22"/>
                <w:szCs w:val="22"/>
                <w:lang w:val="en-US"/>
              </w:rPr>
              <w:t xml:space="preserve"> 12. </w:t>
            </w:r>
            <w:r w:rsidR="00AE4423" w:rsidRPr="00AE4423">
              <w:rPr>
                <w:sz w:val="22"/>
                <w:szCs w:val="22"/>
                <w:lang w:val="en-US"/>
              </w:rPr>
              <w:t>TEACHING APPRO</w:t>
            </w:r>
            <w:r w:rsidR="00AE4423" w:rsidRPr="00AE4423">
              <w:rPr>
                <w:sz w:val="22"/>
                <w:szCs w:val="22"/>
                <w:lang w:val="en-US"/>
              </w:rPr>
              <w:t xml:space="preserve">ACHES: WHAT IS THE SILENT WAY?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2D2880D5"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E33856"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4EB5806D"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4D918A6" w14:textId="77777777" w:rsidR="00497F09" w:rsidRPr="00AE4423" w:rsidRDefault="00497F09" w:rsidP="00B109CA">
            <w:pPr>
              <w:jc w:val="center"/>
              <w:rPr>
                <w:sz w:val="22"/>
                <w:szCs w:val="22"/>
                <w:lang w:val="en-US"/>
              </w:rPr>
            </w:pPr>
            <w:r w:rsidRPr="00AE4423">
              <w:rPr>
                <w:sz w:val="22"/>
                <w:szCs w:val="22"/>
                <w:lang w:val="en-US"/>
              </w:rPr>
              <w:t>12</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31BC777A" w14:textId="77777777" w:rsidR="00AE4423" w:rsidRPr="00AE4423" w:rsidRDefault="00497F09" w:rsidP="00AE4423">
            <w:pPr>
              <w:jc w:val="both"/>
              <w:rPr>
                <w:bCs/>
                <w:sz w:val="22"/>
                <w:szCs w:val="22"/>
                <w:lang w:val="en-US" w:eastAsia="ru-RU"/>
              </w:rPr>
            </w:pPr>
            <w:r w:rsidRPr="00AE4423">
              <w:rPr>
                <w:b/>
                <w:bCs/>
                <w:sz w:val="22"/>
                <w:szCs w:val="22"/>
                <w:lang w:val="en-US"/>
              </w:rPr>
              <w:t>Sem 12.</w:t>
            </w:r>
            <w:r w:rsidRPr="00AE4423">
              <w:rPr>
                <w:bCs/>
                <w:sz w:val="22"/>
                <w:szCs w:val="22"/>
                <w:lang w:val="en-US"/>
              </w:rPr>
              <w:t xml:space="preserve"> </w:t>
            </w:r>
            <w:r w:rsidR="00AE4423" w:rsidRPr="00AE4423">
              <w:rPr>
                <w:bCs/>
                <w:sz w:val="22"/>
                <w:szCs w:val="22"/>
                <w:lang w:val="en-US" w:eastAsia="ru-RU"/>
              </w:rPr>
              <w:t xml:space="preserve">The Silent Way Method. </w:t>
            </w:r>
          </w:p>
          <w:p w14:paraId="26405D89" w14:textId="77777777" w:rsidR="00AE4423" w:rsidRPr="00AE4423" w:rsidRDefault="00AE4423" w:rsidP="00AE4423">
            <w:pPr>
              <w:numPr>
                <w:ilvl w:val="0"/>
                <w:numId w:val="31"/>
              </w:numPr>
              <w:jc w:val="both"/>
              <w:rPr>
                <w:bCs/>
                <w:sz w:val="22"/>
                <w:szCs w:val="22"/>
                <w:lang w:val="en-US" w:eastAsia="ru-RU"/>
              </w:rPr>
            </w:pPr>
            <w:r w:rsidRPr="00AE4423">
              <w:rPr>
                <w:bCs/>
                <w:sz w:val="22"/>
                <w:szCs w:val="22"/>
                <w:lang w:val="en-US" w:eastAsia="ru-RU"/>
              </w:rPr>
              <w:t>Objectives of the Silent Way Method.</w:t>
            </w:r>
          </w:p>
          <w:p w14:paraId="0E511EEC" w14:textId="77777777" w:rsidR="00AE4423" w:rsidRPr="00AE4423" w:rsidRDefault="00AE4423" w:rsidP="00AE4423">
            <w:pPr>
              <w:numPr>
                <w:ilvl w:val="0"/>
                <w:numId w:val="31"/>
              </w:numPr>
              <w:jc w:val="both"/>
              <w:rPr>
                <w:bCs/>
                <w:sz w:val="22"/>
                <w:szCs w:val="22"/>
                <w:lang w:val="en-US" w:eastAsia="ru-RU"/>
              </w:rPr>
            </w:pPr>
            <w:r w:rsidRPr="00AE4423">
              <w:rPr>
                <w:bCs/>
                <w:sz w:val="22"/>
                <w:szCs w:val="22"/>
                <w:lang w:val="en-US"/>
              </w:rPr>
              <w:t xml:space="preserve">Types </w:t>
            </w:r>
            <w:r w:rsidRPr="00AE4423">
              <w:rPr>
                <w:bCs/>
                <w:iCs/>
                <w:sz w:val="22"/>
                <w:szCs w:val="22"/>
                <w:lang w:val="en-US"/>
              </w:rPr>
              <w:t>of learning and teaching activities.</w:t>
            </w:r>
          </w:p>
          <w:p w14:paraId="779372E4" w14:textId="591C0884" w:rsidR="00497F09" w:rsidRPr="00AE4423" w:rsidRDefault="00AE4423" w:rsidP="00AE4423">
            <w:pPr>
              <w:snapToGrid w:val="0"/>
              <w:jc w:val="both"/>
              <w:rPr>
                <w:bCs/>
                <w:sz w:val="22"/>
                <w:szCs w:val="22"/>
                <w:lang w:val="en-US" w:eastAsia="ar-SA"/>
              </w:rPr>
            </w:pPr>
            <w:r w:rsidRPr="00AE4423">
              <w:rPr>
                <w:sz w:val="22"/>
                <w:szCs w:val="22"/>
                <w:lang w:val="en-US"/>
              </w:rPr>
              <w:t>Advantages and disadvantages of the Silent way method.</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B85D1"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45399FD5"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6FF90293"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40CAB78" w14:textId="77777777" w:rsidR="00497F09" w:rsidRPr="00AE4423" w:rsidRDefault="00497F09" w:rsidP="00B109CA">
            <w:pPr>
              <w:jc w:val="center"/>
              <w:rPr>
                <w:sz w:val="22"/>
                <w:szCs w:val="22"/>
                <w:lang w:val="en-US"/>
              </w:rPr>
            </w:pPr>
            <w:r w:rsidRPr="00AE4423">
              <w:rPr>
                <w:sz w:val="22"/>
                <w:szCs w:val="22"/>
                <w:lang w:val="en-US"/>
              </w:rPr>
              <w:t>12</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151AD437" w14:textId="2D823219" w:rsidR="00497F09" w:rsidRPr="00AE4423" w:rsidRDefault="00497F09" w:rsidP="00B109CA">
            <w:pPr>
              <w:snapToGrid w:val="0"/>
              <w:jc w:val="both"/>
              <w:rPr>
                <w:b/>
                <w:bCs/>
                <w:sz w:val="22"/>
                <w:szCs w:val="22"/>
                <w:lang w:val="en-US"/>
              </w:rPr>
            </w:pPr>
            <w:r w:rsidRPr="00AE4423">
              <w:rPr>
                <w:sz w:val="22"/>
                <w:szCs w:val="22"/>
                <w:lang w:val="en-US"/>
              </w:rPr>
              <w:t xml:space="preserve">IWST 5. </w:t>
            </w:r>
            <w:r w:rsidR="00AE4423" w:rsidRPr="00AE4423">
              <w:rPr>
                <w:sz w:val="22"/>
                <w:szCs w:val="22"/>
                <w:lang w:val="en-US"/>
              </w:rPr>
              <w:t>The use of rhymes in English classes in preschool educational institutions for the formation of lexical skills of children 5-6 years.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414C0F9B" w14:textId="77777777" w:rsidR="00497F09" w:rsidRPr="00AE4423" w:rsidRDefault="00497F09" w:rsidP="00B109CA">
            <w:pPr>
              <w:tabs>
                <w:tab w:val="left" w:pos="1276"/>
              </w:tabs>
              <w:snapToGrid w:val="0"/>
              <w:jc w:val="both"/>
              <w:rPr>
                <w:sz w:val="22"/>
                <w:szCs w:val="22"/>
                <w:lang w:val="en-US"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1DFF8E0B" w14:textId="77777777" w:rsidR="00497F09" w:rsidRPr="00AE4423" w:rsidRDefault="00497F09" w:rsidP="00B109CA">
            <w:pPr>
              <w:tabs>
                <w:tab w:val="left" w:pos="1276"/>
              </w:tabs>
              <w:snapToGrid w:val="0"/>
              <w:jc w:val="both"/>
              <w:rPr>
                <w:bCs/>
                <w:sz w:val="22"/>
                <w:szCs w:val="22"/>
                <w:lang w:val="en-US" w:eastAsia="ar-SA"/>
              </w:rPr>
            </w:pPr>
          </w:p>
        </w:tc>
      </w:tr>
      <w:tr w:rsidR="00497F09" w:rsidRPr="00AE4423" w14:paraId="7515795E"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EE4C5A7" w14:textId="77777777" w:rsidR="00497F09" w:rsidRPr="00AE4423" w:rsidRDefault="00497F09" w:rsidP="00B109CA">
            <w:pPr>
              <w:jc w:val="center"/>
              <w:rPr>
                <w:sz w:val="22"/>
                <w:szCs w:val="22"/>
                <w:lang w:val="kk-KZ"/>
              </w:rPr>
            </w:pPr>
            <w:r w:rsidRPr="00AE4423">
              <w:rPr>
                <w:sz w:val="22"/>
                <w:szCs w:val="22"/>
                <w:lang w:val="kk-KZ"/>
              </w:rPr>
              <w:t>13</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697F6212" w14:textId="77777777" w:rsidR="00497F09" w:rsidRPr="00AE4423" w:rsidRDefault="00497F09" w:rsidP="00B109CA">
            <w:pPr>
              <w:jc w:val="both"/>
              <w:rPr>
                <w:sz w:val="22"/>
                <w:szCs w:val="22"/>
                <w:lang w:val="en-US"/>
              </w:rPr>
            </w:pPr>
            <w:proofErr w:type="spellStart"/>
            <w:r w:rsidRPr="00AE4423">
              <w:rPr>
                <w:b/>
                <w:bCs/>
                <w:sz w:val="22"/>
                <w:szCs w:val="22"/>
                <w:lang w:val="en-US"/>
              </w:rPr>
              <w:t>Lec</w:t>
            </w:r>
            <w:proofErr w:type="spellEnd"/>
            <w:r w:rsidRPr="00AE4423">
              <w:rPr>
                <w:b/>
                <w:bCs/>
                <w:sz w:val="22"/>
                <w:szCs w:val="22"/>
                <w:lang w:val="en-US"/>
              </w:rPr>
              <w:t xml:space="preserve"> 13. </w:t>
            </w:r>
            <w:r w:rsidRPr="00AE4423">
              <w:rPr>
                <w:sz w:val="22"/>
                <w:szCs w:val="22"/>
                <w:lang w:val="en-US"/>
              </w:rPr>
              <w:t>Role of evaluation in foreign language teaching</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56E2348A"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3F067078"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6BB43D08"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3DDF9D1" w14:textId="77777777" w:rsidR="00497F09" w:rsidRPr="00AE4423" w:rsidRDefault="00497F09" w:rsidP="00B109CA">
            <w:pPr>
              <w:jc w:val="center"/>
              <w:rPr>
                <w:sz w:val="22"/>
                <w:szCs w:val="22"/>
                <w:lang w:val="en-US"/>
              </w:rPr>
            </w:pPr>
            <w:r w:rsidRPr="00AE4423">
              <w:rPr>
                <w:sz w:val="22"/>
                <w:szCs w:val="22"/>
                <w:lang w:val="en-US"/>
              </w:rPr>
              <w:t>13</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05C5ABB5" w14:textId="77777777" w:rsidR="00497F09" w:rsidRPr="00AE4423" w:rsidRDefault="00497F09" w:rsidP="00B109CA">
            <w:pPr>
              <w:jc w:val="both"/>
              <w:rPr>
                <w:sz w:val="22"/>
                <w:szCs w:val="22"/>
                <w:lang w:val="en-US"/>
              </w:rPr>
            </w:pPr>
            <w:r w:rsidRPr="00AE4423">
              <w:rPr>
                <w:b/>
                <w:bCs/>
                <w:sz w:val="22"/>
                <w:szCs w:val="22"/>
                <w:lang w:val="en-US"/>
              </w:rPr>
              <w:t>Sem 13.</w:t>
            </w:r>
            <w:r w:rsidRPr="00AE4423">
              <w:rPr>
                <w:bCs/>
                <w:sz w:val="22"/>
                <w:szCs w:val="22"/>
                <w:lang w:val="en-US"/>
              </w:rPr>
              <w:t xml:space="preserve"> </w:t>
            </w:r>
            <w:r w:rsidRPr="00AE4423">
              <w:rPr>
                <w:sz w:val="22"/>
                <w:szCs w:val="22"/>
                <w:lang w:val="en-US"/>
              </w:rPr>
              <w:t>Types of evaluation. Criteria of evaluation. Self- evaluation as a system of evaluation. European language portfolio about evaluation</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8FDFF"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7014DECC"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52EDB701"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C963EBC" w14:textId="77777777" w:rsidR="00497F09" w:rsidRPr="00AE4423" w:rsidRDefault="00497F09" w:rsidP="00B109CA">
            <w:pPr>
              <w:jc w:val="center"/>
              <w:rPr>
                <w:sz w:val="22"/>
                <w:szCs w:val="22"/>
                <w:lang w:val="en-US"/>
              </w:rPr>
            </w:pPr>
            <w:r w:rsidRPr="00AE4423">
              <w:rPr>
                <w:sz w:val="22"/>
                <w:szCs w:val="22"/>
                <w:lang w:val="en-US"/>
              </w:rPr>
              <w:t>13</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AF1A29E" w14:textId="77777777" w:rsidR="00497F09" w:rsidRPr="00AE4423" w:rsidRDefault="00497F09" w:rsidP="00B109CA">
            <w:pPr>
              <w:snapToGrid w:val="0"/>
              <w:jc w:val="both"/>
              <w:rPr>
                <w:b/>
                <w:bCs/>
                <w:sz w:val="22"/>
                <w:szCs w:val="22"/>
                <w:lang w:val="en-US"/>
              </w:rPr>
            </w:pPr>
            <w:r w:rsidRPr="00AE4423">
              <w:rPr>
                <w:b/>
                <w:bCs/>
                <w:sz w:val="22"/>
                <w:szCs w:val="22"/>
                <w:lang w:val="en-US"/>
              </w:rPr>
              <w:t>IWS 3.</w:t>
            </w:r>
            <w:r w:rsidRPr="00AE4423">
              <w:rPr>
                <w:sz w:val="22"/>
                <w:szCs w:val="22"/>
                <w:lang w:val="en-US"/>
              </w:rPr>
              <w:t xml:space="preserve"> </w:t>
            </w:r>
            <w:r w:rsidRPr="00AE4423">
              <w:rPr>
                <w:bCs/>
                <w:sz w:val="22"/>
                <w:szCs w:val="22"/>
                <w:lang w:val="en-US"/>
              </w:rPr>
              <w:t>Problem task: Modern foreign- educational process: managements, organization, technologies of training. Standard operating documents: (state obligatory educational standard of specialty, educational program as organizational axis educational process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12F845AB" w14:textId="77777777" w:rsidR="00497F09" w:rsidRPr="00AE4423" w:rsidRDefault="00497F09" w:rsidP="00B109CA">
            <w:pPr>
              <w:tabs>
                <w:tab w:val="left" w:pos="1276"/>
              </w:tabs>
              <w:snapToGrid w:val="0"/>
              <w:jc w:val="both"/>
              <w:rPr>
                <w:sz w:val="22"/>
                <w:szCs w:val="22"/>
                <w:lang w:val="en-US"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5626C" w14:textId="77777777" w:rsidR="00497F09" w:rsidRPr="00AE4423" w:rsidRDefault="00497F09" w:rsidP="00B109CA">
            <w:pPr>
              <w:tabs>
                <w:tab w:val="left" w:pos="1276"/>
              </w:tabs>
              <w:snapToGrid w:val="0"/>
              <w:jc w:val="both"/>
              <w:rPr>
                <w:bCs/>
                <w:sz w:val="22"/>
                <w:szCs w:val="22"/>
                <w:lang w:val="en-US" w:eastAsia="ar-SA"/>
              </w:rPr>
            </w:pPr>
          </w:p>
        </w:tc>
      </w:tr>
      <w:tr w:rsidR="00497F09" w:rsidRPr="00AE4423" w14:paraId="0B497DB7"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4927F2D" w14:textId="77777777" w:rsidR="00497F09" w:rsidRPr="00AE4423" w:rsidRDefault="00497F09" w:rsidP="00B109CA">
            <w:pPr>
              <w:jc w:val="center"/>
              <w:rPr>
                <w:sz w:val="22"/>
                <w:szCs w:val="22"/>
              </w:rPr>
            </w:pPr>
            <w:r w:rsidRPr="00AE4423">
              <w:rPr>
                <w:sz w:val="22"/>
                <w:szCs w:val="22"/>
              </w:rPr>
              <w:t>14</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0325A4B6" w14:textId="77777777" w:rsidR="00497F09" w:rsidRPr="00AE4423" w:rsidRDefault="00497F09" w:rsidP="00B109CA">
            <w:pPr>
              <w:jc w:val="both"/>
              <w:rPr>
                <w:sz w:val="22"/>
                <w:szCs w:val="22"/>
                <w:lang w:val="en-US"/>
              </w:rPr>
            </w:pPr>
            <w:proofErr w:type="spellStart"/>
            <w:r w:rsidRPr="00AE4423">
              <w:rPr>
                <w:b/>
                <w:bCs/>
                <w:sz w:val="22"/>
                <w:szCs w:val="22"/>
                <w:lang w:val="en-US"/>
              </w:rPr>
              <w:t>Lec</w:t>
            </w:r>
            <w:proofErr w:type="spellEnd"/>
            <w:r w:rsidRPr="00AE4423">
              <w:rPr>
                <w:b/>
                <w:bCs/>
                <w:sz w:val="22"/>
                <w:szCs w:val="22"/>
                <w:lang w:val="en-US"/>
              </w:rPr>
              <w:t xml:space="preserve"> 14. </w:t>
            </w:r>
            <w:r w:rsidRPr="00AE4423">
              <w:rPr>
                <w:sz w:val="22"/>
                <w:szCs w:val="22"/>
                <w:lang w:val="en-US"/>
              </w:rPr>
              <w:t>Teaching Testing</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562C98E8"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07F2DE5E"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682AEE8A"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D68867C" w14:textId="77777777" w:rsidR="00497F09" w:rsidRPr="00AE4423" w:rsidRDefault="00497F09" w:rsidP="00B109CA">
            <w:pPr>
              <w:jc w:val="center"/>
              <w:rPr>
                <w:sz w:val="22"/>
                <w:szCs w:val="22"/>
                <w:lang w:val="en-US"/>
              </w:rPr>
            </w:pPr>
            <w:r w:rsidRPr="00AE4423">
              <w:rPr>
                <w:sz w:val="22"/>
                <w:szCs w:val="22"/>
                <w:lang w:val="en-US"/>
              </w:rPr>
              <w:t>14</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4DFC14F1" w14:textId="77777777" w:rsidR="00497F09" w:rsidRPr="00AE4423" w:rsidRDefault="00497F09" w:rsidP="00B109CA">
            <w:pPr>
              <w:jc w:val="both"/>
              <w:rPr>
                <w:sz w:val="22"/>
                <w:szCs w:val="22"/>
                <w:lang w:val="en-US"/>
              </w:rPr>
            </w:pPr>
            <w:r w:rsidRPr="00AE4423">
              <w:rPr>
                <w:b/>
                <w:bCs/>
                <w:sz w:val="22"/>
                <w:szCs w:val="22"/>
                <w:lang w:val="en-US"/>
              </w:rPr>
              <w:t>Sem 14.</w:t>
            </w:r>
            <w:r w:rsidRPr="00AE4423">
              <w:rPr>
                <w:bCs/>
                <w:sz w:val="22"/>
                <w:szCs w:val="22"/>
                <w:lang w:val="en-US"/>
              </w:rPr>
              <w:t xml:space="preserve"> </w:t>
            </w:r>
            <w:r w:rsidRPr="00AE4423">
              <w:rPr>
                <w:sz w:val="22"/>
                <w:szCs w:val="22"/>
                <w:lang w:val="en-US"/>
              </w:rPr>
              <w:t>Teaching and testing. Testing and evaluation. Basic aspects of testing. Types of tests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BC4FD8"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4FF9B3"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7BA3F702"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20E0BE8" w14:textId="77777777" w:rsidR="00497F09" w:rsidRPr="00AE4423" w:rsidRDefault="00497F09" w:rsidP="00B109CA">
            <w:pPr>
              <w:jc w:val="center"/>
              <w:rPr>
                <w:sz w:val="22"/>
                <w:szCs w:val="22"/>
                <w:lang w:val="en-US"/>
              </w:rPr>
            </w:pP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7FEBB312" w14:textId="77777777" w:rsidR="00497F09" w:rsidRPr="00AE4423" w:rsidRDefault="00497F09" w:rsidP="00B109CA">
            <w:pPr>
              <w:snapToGrid w:val="0"/>
              <w:jc w:val="both"/>
              <w:rPr>
                <w:b/>
                <w:color w:val="FF0000"/>
                <w:sz w:val="22"/>
                <w:szCs w:val="22"/>
                <w:lang w:val="en-US"/>
              </w:rPr>
            </w:pPr>
            <w:r w:rsidRPr="00AE4423">
              <w:rPr>
                <w:b/>
                <w:sz w:val="22"/>
                <w:szCs w:val="22"/>
                <w:lang w:val="en-US"/>
              </w:rPr>
              <w:t>IWST 6. Colloquium (quiz, test, project, essay, situational task, etc.).</w:t>
            </w:r>
            <w:r w:rsidRPr="00AE4423">
              <w:rPr>
                <w:b/>
                <w:color w:val="FF0000"/>
                <w:sz w:val="22"/>
                <w:szCs w:val="22"/>
                <w:lang w:val="en-US"/>
              </w:rPr>
              <w:t xml:space="preserve"> </w:t>
            </w:r>
          </w:p>
          <w:p w14:paraId="1041BA0B" w14:textId="77777777" w:rsidR="00497F09" w:rsidRPr="00AE4423" w:rsidRDefault="00497F09" w:rsidP="00B109CA">
            <w:pPr>
              <w:snapToGrid w:val="0"/>
              <w:jc w:val="both"/>
              <w:rPr>
                <w:b/>
                <w:bCs/>
                <w:sz w:val="22"/>
                <w:szCs w:val="22"/>
                <w:lang w:val="en-US"/>
              </w:rPr>
            </w:pPr>
            <w:r w:rsidRPr="00AE4423">
              <w:rPr>
                <w:sz w:val="22"/>
                <w:szCs w:val="22"/>
                <w:lang w:val="en-US"/>
              </w:rPr>
              <w:t>Functions, forms and content of the current, intermediate and final control of the course of foreign language in the secondary and high school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448AFF41" w14:textId="77777777" w:rsidR="00497F09" w:rsidRPr="00AE4423" w:rsidRDefault="00497F09" w:rsidP="00B109CA">
            <w:pPr>
              <w:pStyle w:val="afe"/>
              <w:snapToGrid w:val="0"/>
              <w:ind w:left="0"/>
              <w:jc w:val="both"/>
              <w:rPr>
                <w:sz w:val="22"/>
                <w:szCs w:val="22"/>
                <w:lang w:val="kk-KZ"/>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236F307D" w14:textId="77777777" w:rsidR="00497F09" w:rsidRPr="00AE4423" w:rsidRDefault="00497F09" w:rsidP="00B109CA">
            <w:pPr>
              <w:jc w:val="both"/>
              <w:rPr>
                <w:sz w:val="22"/>
                <w:szCs w:val="22"/>
                <w:lang w:val="en-US"/>
              </w:rPr>
            </w:pPr>
          </w:p>
        </w:tc>
      </w:tr>
      <w:tr w:rsidR="00497F09" w:rsidRPr="00AE4423" w14:paraId="5DAA2908"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C48127E" w14:textId="77777777" w:rsidR="00497F09" w:rsidRPr="00AE4423" w:rsidRDefault="00497F09" w:rsidP="00B109CA">
            <w:pPr>
              <w:jc w:val="center"/>
              <w:rPr>
                <w:sz w:val="22"/>
                <w:szCs w:val="22"/>
              </w:rPr>
            </w:pPr>
            <w:r w:rsidRPr="00AE4423">
              <w:rPr>
                <w:sz w:val="22"/>
                <w:szCs w:val="22"/>
              </w:rPr>
              <w:t>15</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53FA54E6" w14:textId="77777777" w:rsidR="00497F09" w:rsidRPr="00AE4423" w:rsidRDefault="00497F09" w:rsidP="00B109CA">
            <w:pPr>
              <w:jc w:val="both"/>
              <w:rPr>
                <w:sz w:val="22"/>
                <w:szCs w:val="22"/>
                <w:lang w:val="en-US"/>
              </w:rPr>
            </w:pPr>
            <w:proofErr w:type="spellStart"/>
            <w:r w:rsidRPr="00AE4423">
              <w:rPr>
                <w:b/>
                <w:bCs/>
                <w:sz w:val="22"/>
                <w:szCs w:val="22"/>
                <w:lang w:val="en-US"/>
              </w:rPr>
              <w:t>Lec</w:t>
            </w:r>
            <w:proofErr w:type="spellEnd"/>
            <w:r w:rsidRPr="00AE4423">
              <w:rPr>
                <w:b/>
                <w:bCs/>
                <w:sz w:val="22"/>
                <w:szCs w:val="22"/>
                <w:lang w:val="en-US"/>
              </w:rPr>
              <w:t xml:space="preserve"> 15. </w:t>
            </w:r>
            <w:r w:rsidRPr="00AE4423">
              <w:rPr>
                <w:sz w:val="22"/>
                <w:szCs w:val="22"/>
                <w:lang w:val="en-US"/>
              </w:rPr>
              <w:t>Systems of exercises in training foreign languages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4597CF53" w14:textId="77777777" w:rsidR="00497F09" w:rsidRPr="00AE4423" w:rsidRDefault="00497F09" w:rsidP="00B109CA">
            <w:pPr>
              <w:tabs>
                <w:tab w:val="left" w:pos="1276"/>
              </w:tabs>
              <w:snapToGrid w:val="0"/>
              <w:jc w:val="center"/>
              <w:rPr>
                <w:sz w:val="22"/>
                <w:szCs w:val="22"/>
                <w:lang w:val="en-US" w:eastAsia="ar-SA"/>
              </w:rPr>
            </w:pPr>
            <w:r w:rsidRPr="00AE4423">
              <w:rPr>
                <w:sz w:val="22"/>
                <w:szCs w:val="22"/>
                <w:lang w:val="en-US" w:eastAsia="ar-SA"/>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6BF97FD6" w14:textId="77777777" w:rsidR="00497F09" w:rsidRPr="00AE4423" w:rsidRDefault="00497F09" w:rsidP="00B109CA">
            <w:pPr>
              <w:tabs>
                <w:tab w:val="left" w:pos="1276"/>
              </w:tabs>
              <w:snapToGrid w:val="0"/>
              <w:jc w:val="center"/>
              <w:rPr>
                <w:bCs/>
                <w:sz w:val="22"/>
                <w:szCs w:val="22"/>
                <w:lang w:val="en-US" w:eastAsia="ar-SA"/>
              </w:rPr>
            </w:pPr>
            <w:r w:rsidRPr="00AE4423">
              <w:rPr>
                <w:bCs/>
                <w:sz w:val="22"/>
                <w:szCs w:val="22"/>
                <w:lang w:val="en-US" w:eastAsia="ar-SA"/>
              </w:rPr>
              <w:t>10</w:t>
            </w:r>
          </w:p>
        </w:tc>
      </w:tr>
      <w:tr w:rsidR="00497F09" w:rsidRPr="00AE4423" w14:paraId="09C922EC"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3F4EE26" w14:textId="77777777" w:rsidR="00497F09" w:rsidRPr="00AE4423" w:rsidRDefault="00497F09" w:rsidP="00B109CA">
            <w:pPr>
              <w:jc w:val="center"/>
              <w:rPr>
                <w:sz w:val="22"/>
                <w:szCs w:val="22"/>
                <w:lang w:val="en-US"/>
              </w:rPr>
            </w:pPr>
            <w:r w:rsidRPr="00AE4423">
              <w:rPr>
                <w:sz w:val="22"/>
                <w:szCs w:val="22"/>
                <w:lang w:val="en-US"/>
              </w:rPr>
              <w:lastRenderedPageBreak/>
              <w:t>15</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46610444" w14:textId="77777777" w:rsidR="00497F09" w:rsidRPr="00AE4423" w:rsidRDefault="00497F09" w:rsidP="00B109CA">
            <w:pPr>
              <w:jc w:val="both"/>
              <w:rPr>
                <w:sz w:val="22"/>
                <w:szCs w:val="22"/>
                <w:lang w:val="en-US"/>
              </w:rPr>
            </w:pPr>
            <w:r w:rsidRPr="00AE4423">
              <w:rPr>
                <w:b/>
                <w:bCs/>
                <w:sz w:val="22"/>
                <w:szCs w:val="22"/>
                <w:lang w:val="en-US"/>
              </w:rPr>
              <w:t>Sem 15.</w:t>
            </w:r>
            <w:r w:rsidRPr="00AE4423">
              <w:rPr>
                <w:bCs/>
                <w:sz w:val="22"/>
                <w:szCs w:val="22"/>
                <w:lang w:val="en-US"/>
              </w:rPr>
              <w:t xml:space="preserve"> </w:t>
            </w:r>
            <w:r w:rsidRPr="00AE4423">
              <w:rPr>
                <w:sz w:val="22"/>
                <w:szCs w:val="22"/>
                <w:lang w:val="en-US"/>
              </w:rPr>
              <w:t>Typology of exercises. Structure component of the foreign language exercises. Contents, tasks, typical exercises. Classification of exercises in teaching foreign language.</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12ED8417" w14:textId="77777777" w:rsidR="00497F09" w:rsidRPr="00AE4423" w:rsidRDefault="00497F09" w:rsidP="00B109CA">
            <w:pPr>
              <w:tabs>
                <w:tab w:val="left" w:pos="1276"/>
              </w:tabs>
              <w:snapToGrid w:val="0"/>
              <w:jc w:val="both"/>
              <w:rPr>
                <w:sz w:val="22"/>
                <w:szCs w:val="22"/>
                <w:lang w:val="kk-KZ" w:eastAsia="ar-SA"/>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3CF12299" w14:textId="77777777" w:rsidR="00497F09" w:rsidRPr="00AE4423" w:rsidRDefault="00497F09" w:rsidP="00B109CA">
            <w:pPr>
              <w:tabs>
                <w:tab w:val="left" w:pos="1276"/>
              </w:tabs>
              <w:snapToGrid w:val="0"/>
              <w:jc w:val="both"/>
              <w:rPr>
                <w:bCs/>
                <w:sz w:val="22"/>
                <w:szCs w:val="22"/>
                <w:lang w:val="kk-KZ" w:eastAsia="ar-SA"/>
              </w:rPr>
            </w:pPr>
          </w:p>
        </w:tc>
      </w:tr>
      <w:tr w:rsidR="00497F09" w:rsidRPr="00AE4423" w14:paraId="6C80701E"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44D7B53" w14:textId="77777777" w:rsidR="00497F09" w:rsidRPr="00AE4423" w:rsidRDefault="00497F09" w:rsidP="00B109CA">
            <w:pPr>
              <w:jc w:val="center"/>
              <w:rPr>
                <w:sz w:val="22"/>
                <w:szCs w:val="22"/>
                <w:lang w:val="en-US"/>
              </w:rPr>
            </w:pPr>
            <w:r w:rsidRPr="00AE4423">
              <w:rPr>
                <w:sz w:val="22"/>
                <w:szCs w:val="22"/>
                <w:lang w:val="en-US"/>
              </w:rPr>
              <w:t>15</w:t>
            </w: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2B80CC7C" w14:textId="77777777" w:rsidR="00497F09" w:rsidRPr="00AE4423" w:rsidRDefault="00497F09" w:rsidP="00B109CA">
            <w:pPr>
              <w:pStyle w:val="afe"/>
              <w:snapToGrid w:val="0"/>
              <w:ind w:left="0"/>
              <w:jc w:val="both"/>
              <w:rPr>
                <w:b/>
                <w:color w:val="FF0000"/>
                <w:sz w:val="22"/>
                <w:szCs w:val="22"/>
                <w:lang w:val="en-US"/>
              </w:rPr>
            </w:pPr>
            <w:r w:rsidRPr="00AE4423">
              <w:rPr>
                <w:b/>
                <w:sz w:val="22"/>
                <w:szCs w:val="22"/>
                <w:lang w:val="en-US"/>
              </w:rPr>
              <w:t>IWST 7.  Consultation on examination issues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073186C5" w14:textId="77777777" w:rsidR="00497F09" w:rsidRPr="00AE4423" w:rsidRDefault="00497F09" w:rsidP="00B109CA">
            <w:pPr>
              <w:pStyle w:val="afe"/>
              <w:snapToGrid w:val="0"/>
              <w:ind w:left="0"/>
              <w:jc w:val="both"/>
              <w:rPr>
                <w:color w:val="FF0000"/>
                <w:sz w:val="22"/>
                <w:szCs w:val="22"/>
                <w:lang w:val="kk-KZ"/>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120BDF41" w14:textId="77777777" w:rsidR="00497F09" w:rsidRPr="00AE4423" w:rsidRDefault="00497F09" w:rsidP="00B109CA">
            <w:pPr>
              <w:jc w:val="both"/>
              <w:rPr>
                <w:color w:val="FF0000"/>
                <w:sz w:val="22"/>
                <w:szCs w:val="22"/>
                <w:lang w:val="kk-KZ"/>
              </w:rPr>
            </w:pPr>
          </w:p>
        </w:tc>
      </w:tr>
      <w:tr w:rsidR="00497F09" w:rsidRPr="00AE4423" w14:paraId="6A4AC875" w14:textId="77777777" w:rsidTr="00025447">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65A0EE2" w14:textId="77777777" w:rsidR="00497F09" w:rsidRPr="00AE4423" w:rsidRDefault="00497F09" w:rsidP="00B109CA">
            <w:pPr>
              <w:jc w:val="center"/>
              <w:rPr>
                <w:sz w:val="22"/>
                <w:szCs w:val="22"/>
                <w:lang w:val="en-US"/>
              </w:rPr>
            </w:pPr>
          </w:p>
        </w:tc>
        <w:tc>
          <w:tcPr>
            <w:tcW w:w="7398" w:type="dxa"/>
            <w:tcBorders>
              <w:top w:val="single" w:sz="4" w:space="0" w:color="000000"/>
              <w:left w:val="single" w:sz="4" w:space="0" w:color="000000"/>
              <w:bottom w:val="single" w:sz="4" w:space="0" w:color="000000"/>
              <w:right w:val="single" w:sz="4" w:space="0" w:color="000000"/>
            </w:tcBorders>
            <w:shd w:val="clear" w:color="auto" w:fill="auto"/>
          </w:tcPr>
          <w:p w14:paraId="17F9C1CE" w14:textId="77777777" w:rsidR="00497F09" w:rsidRPr="00AE4423" w:rsidRDefault="00497F09" w:rsidP="00B109CA">
            <w:pPr>
              <w:pStyle w:val="afe"/>
              <w:snapToGrid w:val="0"/>
              <w:ind w:left="0"/>
              <w:jc w:val="both"/>
              <w:rPr>
                <w:b/>
                <w:sz w:val="22"/>
                <w:szCs w:val="22"/>
                <w:lang w:val="en-US"/>
              </w:rPr>
            </w:pPr>
            <w:r w:rsidRPr="00AE4423">
              <w:rPr>
                <w:b/>
                <w:sz w:val="22"/>
                <w:szCs w:val="22"/>
                <w:lang w:val="en-US"/>
              </w:rPr>
              <w:t xml:space="preserve"> LEVEL CONTROL 2</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14:paraId="638CBD2C" w14:textId="77777777" w:rsidR="00497F09" w:rsidRPr="00AE4423" w:rsidRDefault="00497F09" w:rsidP="00B109CA">
            <w:pPr>
              <w:pStyle w:val="afe"/>
              <w:snapToGrid w:val="0"/>
              <w:ind w:left="0"/>
              <w:jc w:val="both"/>
              <w:rPr>
                <w:b/>
                <w:sz w:val="22"/>
                <w:szCs w:val="22"/>
                <w:lang w:val="kk-KZ"/>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14:paraId="294229D0" w14:textId="77777777" w:rsidR="00497F09" w:rsidRPr="00AE4423" w:rsidRDefault="00497F09" w:rsidP="00B109CA">
            <w:pPr>
              <w:jc w:val="both"/>
              <w:rPr>
                <w:b/>
                <w:sz w:val="22"/>
                <w:szCs w:val="22"/>
                <w:lang w:val="en-US"/>
              </w:rPr>
            </w:pPr>
            <w:r w:rsidRPr="00AE4423">
              <w:rPr>
                <w:b/>
                <w:sz w:val="22"/>
                <w:szCs w:val="22"/>
                <w:lang w:val="en-US"/>
              </w:rPr>
              <w:t>100</w:t>
            </w:r>
          </w:p>
        </w:tc>
      </w:tr>
    </w:tbl>
    <w:p w14:paraId="49C7106F" w14:textId="77777777" w:rsidR="00497F09" w:rsidRDefault="00497F09" w:rsidP="00A44F44">
      <w:pPr>
        <w:tabs>
          <w:tab w:val="left" w:pos="1276"/>
        </w:tabs>
        <w:jc w:val="center"/>
        <w:rPr>
          <w:b/>
          <w:sz w:val="20"/>
          <w:szCs w:val="20"/>
        </w:rPr>
      </w:pPr>
    </w:p>
    <w:p w14:paraId="29DC7277" w14:textId="77777777" w:rsidR="00497F09" w:rsidRDefault="00497F09" w:rsidP="00A44F44">
      <w:pPr>
        <w:tabs>
          <w:tab w:val="left" w:pos="1276"/>
        </w:tabs>
        <w:jc w:val="center"/>
        <w:rPr>
          <w:b/>
          <w:sz w:val="20"/>
          <w:szCs w:val="20"/>
        </w:rPr>
      </w:pPr>
    </w:p>
    <w:p w14:paraId="5604C61B" w14:textId="46CAFCBB"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131424C9" w:rsidR="00594DE6" w:rsidRPr="00235A7F" w:rsidRDefault="001640C9" w:rsidP="002A021D">
      <w:pPr>
        <w:spacing w:after="120"/>
        <w:jc w:val="both"/>
        <w:rPr>
          <w:b/>
          <w:sz w:val="20"/>
          <w:szCs w:val="20"/>
          <w:lang w:val="en-US"/>
        </w:rPr>
      </w:pPr>
      <w:r w:rsidRPr="003F2DC5">
        <w:rPr>
          <w:b/>
          <w:sz w:val="20"/>
          <w:szCs w:val="20"/>
        </w:rPr>
        <w:t>Dean ___________________________________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w:t>
      </w:r>
      <w:r w:rsidR="00235A7F">
        <w:rPr>
          <w:b/>
          <w:sz w:val="20"/>
          <w:szCs w:val="20"/>
          <w:lang w:val="en-US"/>
        </w:rPr>
        <w:t>a</w:t>
      </w:r>
      <w:proofErr w:type="spellEnd"/>
    </w:p>
    <w:p w14:paraId="205EF410" w14:textId="67FBE7B6" w:rsidR="00206E46" w:rsidRDefault="001640C9" w:rsidP="00342661">
      <w:pPr>
        <w:spacing w:after="120"/>
        <w:rPr>
          <w:sz w:val="20"/>
          <w:szCs w:val="20"/>
          <w:lang w:val="kk-KZ"/>
        </w:rPr>
      </w:pPr>
      <w:r w:rsidRPr="003F2DC5">
        <w:rPr>
          <w:b/>
          <w:sz w:val="20"/>
          <w:szCs w:val="20"/>
        </w:rPr>
        <w:t>Lecturer ________________________________</w:t>
      </w:r>
      <w:r w:rsidR="00F91553">
        <w:rPr>
          <w:b/>
          <w:sz w:val="20"/>
          <w:szCs w:val="20"/>
          <w:lang w:val="en-US"/>
        </w:rPr>
        <w:t xml:space="preserve"> </w:t>
      </w:r>
      <w:r w:rsidR="00AE4423">
        <w:rPr>
          <w:b/>
          <w:sz w:val="20"/>
          <w:szCs w:val="20"/>
          <w:lang w:val="en-US"/>
        </w:rPr>
        <w:t xml:space="preserve">A. </w:t>
      </w:r>
      <w:proofErr w:type="spellStart"/>
      <w:r w:rsidR="00AE4423">
        <w:rPr>
          <w:b/>
          <w:sz w:val="20"/>
          <w:szCs w:val="20"/>
          <w:lang w:val="en-US"/>
        </w:rPr>
        <w:t>Aliakbaro</w:t>
      </w:r>
      <w:r w:rsidR="00342661">
        <w:rPr>
          <w:b/>
          <w:sz w:val="20"/>
          <w:szCs w:val="20"/>
          <w:lang w:val="en-US"/>
        </w:rPr>
        <w:t>va</w:t>
      </w:r>
      <w:proofErr w:type="spellEnd"/>
      <w:r w:rsidR="00342661">
        <w:rPr>
          <w:b/>
          <w:sz w:val="20"/>
          <w:szCs w:val="20"/>
          <w:lang w:val="en-US"/>
        </w:rPr>
        <w:t xml:space="preserve"> </w:t>
      </w: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1B7AAFB1" w14:textId="59C3A99C" w:rsidR="00F91553" w:rsidRPr="00F76949" w:rsidRDefault="00F91553" w:rsidP="00235A7F">
      <w:pPr>
        <w:pStyle w:val="paragraph"/>
        <w:spacing w:before="0" w:beforeAutospacing="0" w:after="0" w:afterAutospacing="0"/>
        <w:textAlignment w:val="baseline"/>
        <w:rPr>
          <w:sz w:val="20"/>
          <w:szCs w:val="20"/>
        </w:rPr>
      </w:pPr>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52F14" w14:textId="77777777" w:rsidR="00C300A1" w:rsidRDefault="00C300A1" w:rsidP="004C6A23">
      <w:r>
        <w:separator/>
      </w:r>
    </w:p>
  </w:endnote>
  <w:endnote w:type="continuationSeparator" w:id="0">
    <w:p w14:paraId="0030C413" w14:textId="77777777" w:rsidR="00C300A1" w:rsidRDefault="00C300A1" w:rsidP="004C6A23">
      <w:r>
        <w:continuationSeparator/>
      </w:r>
    </w:p>
  </w:endnote>
  <w:endnote w:type="continuationNotice" w:id="1">
    <w:p w14:paraId="1F5C53E0" w14:textId="77777777" w:rsidR="00C300A1" w:rsidRDefault="00C30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4C1C8" w14:textId="77777777" w:rsidR="00C300A1" w:rsidRDefault="00C300A1" w:rsidP="004C6A23">
      <w:r>
        <w:separator/>
      </w:r>
    </w:p>
  </w:footnote>
  <w:footnote w:type="continuationSeparator" w:id="0">
    <w:p w14:paraId="64EB8365" w14:textId="77777777" w:rsidR="00C300A1" w:rsidRDefault="00C300A1" w:rsidP="004C6A23">
      <w:r>
        <w:continuationSeparator/>
      </w:r>
    </w:p>
  </w:footnote>
  <w:footnote w:type="continuationNotice" w:id="1">
    <w:p w14:paraId="756E78E9" w14:textId="77777777" w:rsidR="00C300A1" w:rsidRDefault="00C300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F0293"/>
    <w:multiLevelType w:val="hybridMultilevel"/>
    <w:tmpl w:val="B2F0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F648ED"/>
    <w:multiLevelType w:val="hybridMultilevel"/>
    <w:tmpl w:val="B7362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9">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3D31EC1"/>
    <w:multiLevelType w:val="hybridMultilevel"/>
    <w:tmpl w:val="88DC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497B360A"/>
    <w:multiLevelType w:val="hybridMultilevel"/>
    <w:tmpl w:val="9DE84B90"/>
    <w:lvl w:ilvl="0" w:tplc="5848147C">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3D3467B"/>
    <w:multiLevelType w:val="hybridMultilevel"/>
    <w:tmpl w:val="D5FA6B4E"/>
    <w:lvl w:ilvl="0" w:tplc="707489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12"/>
  </w:num>
  <w:num w:numId="4">
    <w:abstractNumId w:val="1"/>
  </w:num>
  <w:num w:numId="5">
    <w:abstractNumId w:val="4"/>
  </w:num>
  <w:num w:numId="6">
    <w:abstractNumId w:val="5"/>
  </w:num>
  <w:num w:numId="7">
    <w:abstractNumId w:val="19"/>
  </w:num>
  <w:num w:numId="8">
    <w:abstractNumId w:val="0"/>
  </w:num>
  <w:num w:numId="9">
    <w:abstractNumId w:val="22"/>
  </w:num>
  <w:num w:numId="10">
    <w:abstractNumId w:val="27"/>
  </w:num>
  <w:num w:numId="11">
    <w:abstractNumId w:val="17"/>
  </w:num>
  <w:num w:numId="12">
    <w:abstractNumId w:val="29"/>
  </w:num>
  <w:num w:numId="13">
    <w:abstractNumId w:val="18"/>
  </w:num>
  <w:num w:numId="14">
    <w:abstractNumId w:val="25"/>
  </w:num>
  <w:num w:numId="15">
    <w:abstractNumId w:val="23"/>
  </w:num>
  <w:num w:numId="16">
    <w:abstractNumId w:val="16"/>
  </w:num>
  <w:num w:numId="17">
    <w:abstractNumId w:val="2"/>
  </w:num>
  <w:num w:numId="18">
    <w:abstractNumId w:val="10"/>
  </w:num>
  <w:num w:numId="19">
    <w:abstractNumId w:val="24"/>
  </w:num>
  <w:num w:numId="20">
    <w:abstractNumId w:val="9"/>
  </w:num>
  <w:num w:numId="21">
    <w:abstractNumId w:val="11"/>
  </w:num>
  <w:num w:numId="22">
    <w:abstractNumId w:val="26"/>
  </w:num>
  <w:num w:numId="23">
    <w:abstractNumId w:val="6"/>
  </w:num>
  <w:num w:numId="24">
    <w:abstractNumId w:val="8"/>
  </w:num>
  <w:num w:numId="25">
    <w:abstractNumId w:val="20"/>
  </w:num>
  <w:num w:numId="26">
    <w:abstractNumId w:val="13"/>
  </w:num>
  <w:num w:numId="27">
    <w:abstractNumId w:val="28"/>
  </w:num>
  <w:num w:numId="28">
    <w:abstractNumId w:val="3"/>
  </w:num>
  <w:num w:numId="29">
    <w:abstractNumId w:val="14"/>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5447"/>
    <w:rsid w:val="000267FB"/>
    <w:rsid w:val="0003132B"/>
    <w:rsid w:val="00033BCF"/>
    <w:rsid w:val="00035CC8"/>
    <w:rsid w:val="00051A37"/>
    <w:rsid w:val="00051F6E"/>
    <w:rsid w:val="000544CE"/>
    <w:rsid w:val="0005625E"/>
    <w:rsid w:val="00057983"/>
    <w:rsid w:val="00057ECB"/>
    <w:rsid w:val="00060C8A"/>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A20"/>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3785"/>
    <w:rsid w:val="002B4684"/>
    <w:rsid w:val="002B69DB"/>
    <w:rsid w:val="002C05CD"/>
    <w:rsid w:val="002C0F20"/>
    <w:rsid w:val="002C1D33"/>
    <w:rsid w:val="002C79B4"/>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2661"/>
    <w:rsid w:val="0034309A"/>
    <w:rsid w:val="003527C8"/>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A773E"/>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97F09"/>
    <w:rsid w:val="004A52AB"/>
    <w:rsid w:val="004B336E"/>
    <w:rsid w:val="004B4F12"/>
    <w:rsid w:val="004B5D2B"/>
    <w:rsid w:val="004C111F"/>
    <w:rsid w:val="004C2FF8"/>
    <w:rsid w:val="004C56A3"/>
    <w:rsid w:val="004C6373"/>
    <w:rsid w:val="004C6A23"/>
    <w:rsid w:val="004D1D6C"/>
    <w:rsid w:val="004D4F2C"/>
    <w:rsid w:val="004E7FA2"/>
    <w:rsid w:val="004F0804"/>
    <w:rsid w:val="004F291E"/>
    <w:rsid w:val="004F3CB8"/>
    <w:rsid w:val="004F55A8"/>
    <w:rsid w:val="004F5EF4"/>
    <w:rsid w:val="00501106"/>
    <w:rsid w:val="00501B29"/>
    <w:rsid w:val="00515D5E"/>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6036"/>
    <w:rsid w:val="0062740E"/>
    <w:rsid w:val="0063525E"/>
    <w:rsid w:val="006401F6"/>
    <w:rsid w:val="006422ED"/>
    <w:rsid w:val="00642A24"/>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310F0"/>
    <w:rsid w:val="00743901"/>
    <w:rsid w:val="007451BB"/>
    <w:rsid w:val="00750D6B"/>
    <w:rsid w:val="00752D2A"/>
    <w:rsid w:val="00753B50"/>
    <w:rsid w:val="00757123"/>
    <w:rsid w:val="007738DF"/>
    <w:rsid w:val="00775307"/>
    <w:rsid w:val="0077543C"/>
    <w:rsid w:val="0078340B"/>
    <w:rsid w:val="00792E68"/>
    <w:rsid w:val="00796885"/>
    <w:rsid w:val="007A26C4"/>
    <w:rsid w:val="007A4622"/>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4B1"/>
    <w:rsid w:val="00845971"/>
    <w:rsid w:val="0084687B"/>
    <w:rsid w:val="00852424"/>
    <w:rsid w:val="00852FCB"/>
    <w:rsid w:val="00854136"/>
    <w:rsid w:val="00861663"/>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497F"/>
    <w:rsid w:val="00A55BD3"/>
    <w:rsid w:val="00A60557"/>
    <w:rsid w:val="00A615CB"/>
    <w:rsid w:val="00A6212D"/>
    <w:rsid w:val="00A64305"/>
    <w:rsid w:val="00A71530"/>
    <w:rsid w:val="00A72D3C"/>
    <w:rsid w:val="00A74824"/>
    <w:rsid w:val="00A77510"/>
    <w:rsid w:val="00A777B2"/>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E4423"/>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B68CF"/>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00A1"/>
    <w:rsid w:val="00C323E6"/>
    <w:rsid w:val="00C41C08"/>
    <w:rsid w:val="00C438C4"/>
    <w:rsid w:val="00C46CAD"/>
    <w:rsid w:val="00C51662"/>
    <w:rsid w:val="00C56EA8"/>
    <w:rsid w:val="00C6051D"/>
    <w:rsid w:val="00C60F26"/>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0254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paragraph" w:styleId="aff3">
    <w:name w:val="No Spacing"/>
    <w:uiPriority w:val="1"/>
    <w:qFormat/>
    <w:rsid w:val="003527C8"/>
    <w:rPr>
      <w:rFonts w:ascii="Calibri" w:eastAsia="Calibri" w:hAnsi="Calibri"/>
      <w:sz w:val="22"/>
      <w:szCs w:val="22"/>
      <w:lang w:val="ru-RU"/>
    </w:rPr>
  </w:style>
  <w:style w:type="character" w:customStyle="1" w:styleId="20">
    <w:name w:val="Основной текст (2)_"/>
    <w:link w:val="21"/>
    <w:rsid w:val="00497F09"/>
    <w:rPr>
      <w:shd w:val="clear" w:color="auto" w:fill="FFFFFF"/>
    </w:rPr>
  </w:style>
  <w:style w:type="paragraph" w:customStyle="1" w:styleId="21">
    <w:name w:val="Основной текст (2)"/>
    <w:basedOn w:val="a"/>
    <w:link w:val="20"/>
    <w:rsid w:val="00497F09"/>
    <w:pPr>
      <w:widowControl w:val="0"/>
      <w:shd w:val="clear" w:color="auto" w:fill="FFFFFF"/>
      <w:spacing w:line="283" w:lineRule="exact"/>
      <w:ind w:hanging="360"/>
      <w:jc w:val="both"/>
    </w:pPr>
  </w:style>
  <w:style w:type="character" w:customStyle="1" w:styleId="70">
    <w:name w:val="Заголовок 7 Знак"/>
    <w:basedOn w:val="a0"/>
    <w:link w:val="7"/>
    <w:uiPriority w:val="9"/>
    <w:rsid w:val="0002544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0254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paragraph" w:styleId="aff3">
    <w:name w:val="No Spacing"/>
    <w:uiPriority w:val="1"/>
    <w:qFormat/>
    <w:rsid w:val="003527C8"/>
    <w:rPr>
      <w:rFonts w:ascii="Calibri" w:eastAsia="Calibri" w:hAnsi="Calibri"/>
      <w:sz w:val="22"/>
      <w:szCs w:val="22"/>
      <w:lang w:val="ru-RU"/>
    </w:rPr>
  </w:style>
  <w:style w:type="character" w:customStyle="1" w:styleId="20">
    <w:name w:val="Основной текст (2)_"/>
    <w:link w:val="21"/>
    <w:rsid w:val="00497F09"/>
    <w:rPr>
      <w:shd w:val="clear" w:color="auto" w:fill="FFFFFF"/>
    </w:rPr>
  </w:style>
  <w:style w:type="paragraph" w:customStyle="1" w:styleId="21">
    <w:name w:val="Основной текст (2)"/>
    <w:basedOn w:val="a"/>
    <w:link w:val="20"/>
    <w:rsid w:val="00497F09"/>
    <w:pPr>
      <w:widowControl w:val="0"/>
      <w:shd w:val="clear" w:color="auto" w:fill="FFFFFF"/>
      <w:spacing w:line="283" w:lineRule="exact"/>
      <w:ind w:hanging="360"/>
      <w:jc w:val="both"/>
    </w:pPr>
  </w:style>
  <w:style w:type="character" w:customStyle="1" w:styleId="70">
    <w:name w:val="Заголовок 7 Знак"/>
    <w:basedOn w:val="a0"/>
    <w:link w:val="7"/>
    <w:uiPriority w:val="9"/>
    <w:rsid w:val="0002544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zhaksylykkyzy.k@kaznu.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liakbarova2014@gmail.com"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2</cp:revision>
  <cp:lastPrinted>2023-06-26T06:39:00Z</cp:lastPrinted>
  <dcterms:created xsi:type="dcterms:W3CDTF">2024-01-13T17:21:00Z</dcterms:created>
  <dcterms:modified xsi:type="dcterms:W3CDTF">2024-01-13T17:21:00Z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